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1B6A" w:rsidRPr="00E02422" w:rsidTr="00C4236B">
        <w:trPr>
          <w:trHeight w:val="1279"/>
          <w:jc w:val="center"/>
        </w:trPr>
        <w:tc>
          <w:tcPr>
            <w:tcW w:w="9212" w:type="dxa"/>
            <w:shd w:val="clear" w:color="auto" w:fill="auto"/>
            <w:vAlign w:val="center"/>
          </w:tcPr>
          <w:p w:rsidR="00601B6A" w:rsidRPr="00E02422" w:rsidRDefault="00601B6A" w:rsidP="00C4236B">
            <w:pPr>
              <w:pStyle w:val="Nzev"/>
              <w:rPr>
                <w:rFonts w:ascii="Calibri" w:hAnsi="Calibri"/>
                <w:i w:val="0"/>
                <w:smallCaps/>
              </w:rPr>
            </w:pPr>
            <w:r w:rsidRPr="00E02422">
              <w:rPr>
                <w:rFonts w:ascii="Calibri" w:hAnsi="Calibri"/>
                <w:i w:val="0"/>
                <w:smallCaps/>
              </w:rPr>
              <w:t>Smlouva o výpůjčce nebytových prostor</w:t>
            </w:r>
          </w:p>
          <w:p w:rsidR="00601B6A" w:rsidRPr="00E02422" w:rsidRDefault="00601B6A" w:rsidP="00C4236B">
            <w:pPr>
              <w:pStyle w:val="Nzev"/>
              <w:rPr>
                <w:rFonts w:ascii="Calibri" w:hAnsi="Calibri"/>
                <w:b w:val="0"/>
                <w:i w:val="0"/>
                <w:sz w:val="24"/>
              </w:rPr>
            </w:pPr>
            <w:r w:rsidRPr="00E02422">
              <w:rPr>
                <w:rFonts w:ascii="Calibri" w:hAnsi="Calibri"/>
                <w:b w:val="0"/>
                <w:i w:val="0"/>
                <w:sz w:val="24"/>
              </w:rPr>
              <w:t>uzavřená dle ustanovení § 2193 a násl. zákona č. 89/2012 Sb., občanský zákoník, ve znění pozdějších předpisů, níže uvedeného dne, měsíce a roku mezi těmito smluvními stranami:</w:t>
            </w:r>
          </w:p>
        </w:tc>
      </w:tr>
    </w:tbl>
    <w:p w:rsidR="00601B6A" w:rsidRPr="00E02422" w:rsidRDefault="00601B6A" w:rsidP="00601B6A">
      <w:pPr>
        <w:pStyle w:val="Nzev"/>
        <w:rPr>
          <w:rFonts w:ascii="Calibri" w:hAnsi="Calibri"/>
          <w:i w:val="0"/>
          <w:sz w:val="24"/>
        </w:rPr>
      </w:pPr>
    </w:p>
    <w:p w:rsidR="00601B6A" w:rsidRPr="00500010" w:rsidRDefault="00601B6A" w:rsidP="00601B6A">
      <w:pPr>
        <w:pStyle w:val="Nzev"/>
        <w:rPr>
          <w:rFonts w:ascii="Calibri" w:hAnsi="Calibri"/>
          <w:i w:val="0"/>
          <w:caps/>
          <w:sz w:val="24"/>
          <w:szCs w:val="24"/>
        </w:rPr>
      </w:pPr>
      <w:r w:rsidRPr="00500010">
        <w:rPr>
          <w:rFonts w:ascii="Calibri" w:hAnsi="Calibri"/>
          <w:i w:val="0"/>
          <w:sz w:val="24"/>
          <w:szCs w:val="24"/>
        </w:rPr>
        <w:t>článek</w:t>
      </w:r>
      <w:r w:rsidRPr="00500010">
        <w:rPr>
          <w:rFonts w:ascii="Calibri" w:hAnsi="Calibri"/>
          <w:i w:val="0"/>
          <w:caps/>
          <w:sz w:val="24"/>
          <w:szCs w:val="24"/>
        </w:rPr>
        <w:t xml:space="preserve"> </w:t>
      </w:r>
      <w:r w:rsidR="00CC5E26">
        <w:rPr>
          <w:rFonts w:ascii="Calibri" w:hAnsi="Calibri"/>
          <w:i w:val="0"/>
          <w:caps/>
          <w:sz w:val="24"/>
          <w:szCs w:val="24"/>
        </w:rPr>
        <w:t>I</w:t>
      </w:r>
      <w:r w:rsidRPr="00500010">
        <w:rPr>
          <w:rFonts w:ascii="Calibri" w:hAnsi="Calibri"/>
          <w:i w:val="0"/>
          <w:caps/>
          <w:sz w:val="24"/>
          <w:szCs w:val="24"/>
        </w:rPr>
        <w:t>.</w:t>
      </w:r>
    </w:p>
    <w:p w:rsidR="00601B6A" w:rsidRPr="00500010" w:rsidRDefault="00601B6A" w:rsidP="00601B6A">
      <w:pPr>
        <w:pStyle w:val="Nzev"/>
        <w:rPr>
          <w:rFonts w:ascii="Calibri" w:hAnsi="Calibri"/>
          <w:i w:val="0"/>
          <w:caps/>
          <w:sz w:val="24"/>
          <w:szCs w:val="24"/>
        </w:rPr>
      </w:pPr>
      <w:r w:rsidRPr="00500010">
        <w:rPr>
          <w:rFonts w:ascii="Calibri" w:hAnsi="Calibri"/>
          <w:i w:val="0"/>
          <w:caps/>
          <w:sz w:val="24"/>
          <w:szCs w:val="24"/>
        </w:rPr>
        <w:t>Smluvní strany</w:t>
      </w:r>
    </w:p>
    <w:p w:rsidR="00500010" w:rsidRDefault="00500010" w:rsidP="00601B6A">
      <w:pPr>
        <w:pStyle w:val="Nzev"/>
        <w:jc w:val="both"/>
        <w:rPr>
          <w:rFonts w:ascii="Calibri" w:hAnsi="Calibri"/>
          <w:bCs/>
          <w:i w:val="0"/>
          <w:sz w:val="22"/>
          <w:szCs w:val="22"/>
        </w:rPr>
      </w:pP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Cs/>
          <w:i w:val="0"/>
          <w:sz w:val="22"/>
          <w:szCs w:val="22"/>
        </w:rPr>
        <w:t>Město Ústí nad Orlicí</w:t>
      </w:r>
      <w:r w:rsidRPr="002C20A6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>se sídlem Sychrova 16, 562 24 Ústí nad Orlicí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>zastoupené: Petrem Hájkem, starostou města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 xml:space="preserve">IČ: </w:t>
      </w:r>
      <w:r w:rsidRPr="002C20A6">
        <w:rPr>
          <w:rFonts w:ascii="Calibri" w:hAnsi="Calibri"/>
          <w:b w:val="0"/>
          <w:i w:val="0"/>
          <w:sz w:val="22"/>
          <w:szCs w:val="22"/>
        </w:rPr>
        <w:tab/>
        <w:t>00279676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 xml:space="preserve">DIČ: </w:t>
      </w:r>
      <w:r w:rsidRPr="002C20A6">
        <w:rPr>
          <w:rFonts w:ascii="Calibri" w:hAnsi="Calibri"/>
          <w:b w:val="0"/>
          <w:i w:val="0"/>
          <w:sz w:val="22"/>
          <w:szCs w:val="22"/>
        </w:rPr>
        <w:tab/>
        <w:t>CZ00279676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 xml:space="preserve">Bankovní spojení: Komerční banka a. s., pobočka Ústí nad Orlicí 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>Číslo účtu: 9005-527611/0100</w:t>
      </w: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>jako vlastník (dále jen „</w:t>
      </w:r>
      <w:proofErr w:type="spellStart"/>
      <w:r w:rsidRPr="007F60F8">
        <w:rPr>
          <w:rFonts w:ascii="Calibri" w:hAnsi="Calibri"/>
          <w:i w:val="0"/>
          <w:sz w:val="22"/>
          <w:szCs w:val="22"/>
        </w:rPr>
        <w:t>půjčitel</w:t>
      </w:r>
      <w:proofErr w:type="spellEnd"/>
      <w:r w:rsidRPr="002C20A6">
        <w:rPr>
          <w:rFonts w:ascii="Calibri" w:hAnsi="Calibri"/>
          <w:b w:val="0"/>
          <w:i w:val="0"/>
          <w:sz w:val="22"/>
          <w:szCs w:val="22"/>
        </w:rPr>
        <w:t>“)</w:t>
      </w:r>
    </w:p>
    <w:p w:rsidR="00601B6A" w:rsidRPr="00F51B8D" w:rsidRDefault="00601B6A" w:rsidP="00601B6A">
      <w:pPr>
        <w:pStyle w:val="Nzev"/>
        <w:jc w:val="both"/>
        <w:rPr>
          <w:rFonts w:ascii="Calibri" w:hAnsi="Calibri"/>
          <w:b w:val="0"/>
          <w:i w:val="0"/>
          <w:sz w:val="10"/>
          <w:szCs w:val="10"/>
        </w:rPr>
      </w:pPr>
    </w:p>
    <w:p w:rsidR="00601B6A" w:rsidRPr="002C20A6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 w:rsidRPr="002C20A6">
        <w:rPr>
          <w:rFonts w:ascii="Calibri" w:hAnsi="Calibri"/>
          <w:b w:val="0"/>
          <w:i w:val="0"/>
          <w:sz w:val="22"/>
          <w:szCs w:val="22"/>
        </w:rPr>
        <w:t>a</w:t>
      </w:r>
    </w:p>
    <w:p w:rsidR="00601B6A" w:rsidRPr="00F51B8D" w:rsidRDefault="00601B6A" w:rsidP="00601B6A">
      <w:pPr>
        <w:pStyle w:val="Nzev"/>
        <w:jc w:val="both"/>
        <w:rPr>
          <w:rFonts w:ascii="Calibri" w:hAnsi="Calibri"/>
          <w:b w:val="0"/>
          <w:i w:val="0"/>
          <w:sz w:val="10"/>
          <w:szCs w:val="10"/>
        </w:rPr>
      </w:pPr>
    </w:p>
    <w:p w:rsidR="00F6245F" w:rsidRDefault="00F6245F" w:rsidP="00601B6A">
      <w:pPr>
        <w:jc w:val="both"/>
        <w:rPr>
          <w:rFonts w:ascii="Calibri" w:hAnsi="Calibri"/>
          <w:sz w:val="22"/>
          <w:szCs w:val="22"/>
        </w:rPr>
      </w:pPr>
      <w:r w:rsidRPr="00360BFB">
        <w:rPr>
          <w:rFonts w:ascii="Calibri" w:hAnsi="Calibri"/>
          <w:sz w:val="22"/>
          <w:szCs w:val="22"/>
          <w:highlight w:val="yellow"/>
        </w:rPr>
        <w:t>… … … … … …</w:t>
      </w:r>
    </w:p>
    <w:p w:rsidR="00601B6A" w:rsidRPr="00FC51C7" w:rsidRDefault="00601B6A" w:rsidP="00601B6A">
      <w:pPr>
        <w:jc w:val="both"/>
        <w:rPr>
          <w:rFonts w:ascii="Calibri" w:hAnsi="Calibri"/>
          <w:b/>
          <w:sz w:val="22"/>
          <w:szCs w:val="22"/>
        </w:rPr>
      </w:pPr>
      <w:r w:rsidRPr="002C20A6">
        <w:rPr>
          <w:rFonts w:ascii="Calibri" w:hAnsi="Calibri"/>
          <w:sz w:val="22"/>
          <w:szCs w:val="22"/>
        </w:rPr>
        <w:t xml:space="preserve">se sídlem </w:t>
      </w:r>
      <w:r w:rsidR="00F6245F" w:rsidRPr="00360BFB">
        <w:rPr>
          <w:rFonts w:ascii="Calibri" w:hAnsi="Calibri"/>
          <w:sz w:val="22"/>
          <w:szCs w:val="22"/>
          <w:highlight w:val="yellow"/>
        </w:rPr>
        <w:t>… … … … … …</w:t>
      </w:r>
    </w:p>
    <w:p w:rsidR="00FC51C7" w:rsidRPr="00FC51C7" w:rsidRDefault="00601B6A" w:rsidP="00FC51C7">
      <w:pPr>
        <w:jc w:val="both"/>
        <w:rPr>
          <w:rFonts w:ascii="Calibri" w:hAnsi="Calibri"/>
          <w:b/>
          <w:sz w:val="22"/>
          <w:szCs w:val="22"/>
        </w:rPr>
      </w:pPr>
      <w:proofErr w:type="gramStart"/>
      <w:r w:rsidRPr="002C20A6">
        <w:rPr>
          <w:rFonts w:ascii="Calibri" w:hAnsi="Calibri"/>
          <w:sz w:val="22"/>
          <w:szCs w:val="22"/>
        </w:rPr>
        <w:t xml:space="preserve">zastoupený:  </w:t>
      </w:r>
      <w:r w:rsidR="00F6245F" w:rsidRPr="00360BFB">
        <w:rPr>
          <w:rFonts w:ascii="Calibri" w:hAnsi="Calibri"/>
          <w:sz w:val="22"/>
          <w:szCs w:val="22"/>
          <w:highlight w:val="yellow"/>
        </w:rPr>
        <w:t>…</w:t>
      </w:r>
      <w:proofErr w:type="gramEnd"/>
      <w:r w:rsidR="00F6245F" w:rsidRPr="00360BFB">
        <w:rPr>
          <w:rFonts w:ascii="Calibri" w:hAnsi="Calibri"/>
          <w:sz w:val="22"/>
          <w:szCs w:val="22"/>
          <w:highlight w:val="yellow"/>
        </w:rPr>
        <w:t xml:space="preserve"> … … … … …</w:t>
      </w:r>
    </w:p>
    <w:p w:rsidR="00601B6A" w:rsidRPr="00FC51C7" w:rsidRDefault="00601B6A" w:rsidP="00FC51C7">
      <w:pPr>
        <w:jc w:val="both"/>
        <w:rPr>
          <w:rFonts w:ascii="Calibri" w:hAnsi="Calibri"/>
          <w:b/>
          <w:sz w:val="22"/>
          <w:szCs w:val="22"/>
        </w:rPr>
      </w:pPr>
      <w:r w:rsidRPr="002C20A6">
        <w:rPr>
          <w:rFonts w:ascii="Calibri" w:hAnsi="Calibri"/>
          <w:sz w:val="22"/>
          <w:szCs w:val="22"/>
        </w:rPr>
        <w:t xml:space="preserve">IČ:  </w:t>
      </w:r>
      <w:r w:rsidRPr="002C20A6">
        <w:rPr>
          <w:rFonts w:ascii="Calibri" w:hAnsi="Calibri"/>
          <w:sz w:val="22"/>
          <w:szCs w:val="22"/>
        </w:rPr>
        <w:tab/>
      </w:r>
      <w:r w:rsidR="00F6245F" w:rsidRPr="00360BFB">
        <w:rPr>
          <w:rFonts w:ascii="Calibri" w:hAnsi="Calibri"/>
          <w:sz w:val="22"/>
          <w:szCs w:val="22"/>
          <w:highlight w:val="yellow"/>
        </w:rPr>
        <w:t>… … … … … …</w:t>
      </w:r>
    </w:p>
    <w:p w:rsidR="00F6245F" w:rsidRDefault="00601B6A" w:rsidP="00FC51C7">
      <w:pPr>
        <w:jc w:val="both"/>
        <w:rPr>
          <w:rFonts w:ascii="Calibri" w:hAnsi="Calibri"/>
          <w:sz w:val="22"/>
          <w:szCs w:val="22"/>
        </w:rPr>
      </w:pPr>
      <w:r w:rsidRPr="002C20A6">
        <w:rPr>
          <w:rFonts w:ascii="Calibri" w:hAnsi="Calibri"/>
          <w:sz w:val="22"/>
          <w:szCs w:val="22"/>
        </w:rPr>
        <w:t xml:space="preserve">DIČ: </w:t>
      </w:r>
      <w:r w:rsidRPr="002C20A6">
        <w:rPr>
          <w:rFonts w:ascii="Calibri" w:hAnsi="Calibri"/>
          <w:sz w:val="22"/>
          <w:szCs w:val="22"/>
        </w:rPr>
        <w:tab/>
      </w:r>
      <w:r w:rsidR="00F6245F" w:rsidRPr="00360BFB">
        <w:rPr>
          <w:rFonts w:ascii="Calibri" w:hAnsi="Calibri"/>
          <w:sz w:val="22"/>
          <w:szCs w:val="22"/>
          <w:highlight w:val="yellow"/>
        </w:rPr>
        <w:t>… … … … … …</w:t>
      </w:r>
    </w:p>
    <w:p w:rsidR="00601B6A" w:rsidRPr="00FC51C7" w:rsidRDefault="00601B6A" w:rsidP="00FC51C7">
      <w:pPr>
        <w:jc w:val="both"/>
        <w:rPr>
          <w:rFonts w:ascii="Calibri" w:hAnsi="Calibri"/>
          <w:b/>
          <w:sz w:val="22"/>
          <w:szCs w:val="22"/>
        </w:rPr>
      </w:pPr>
      <w:r w:rsidRPr="002C20A6">
        <w:rPr>
          <w:rFonts w:ascii="Calibri" w:hAnsi="Calibri"/>
          <w:sz w:val="22"/>
          <w:szCs w:val="22"/>
        </w:rPr>
        <w:t xml:space="preserve">Bankovní spojení: </w:t>
      </w:r>
      <w:r w:rsidR="00F6245F" w:rsidRPr="00360BFB">
        <w:rPr>
          <w:rFonts w:ascii="Calibri" w:hAnsi="Calibri"/>
          <w:sz w:val="22"/>
          <w:szCs w:val="22"/>
          <w:highlight w:val="yellow"/>
        </w:rPr>
        <w:t>… … … … … …</w:t>
      </w:r>
    </w:p>
    <w:p w:rsidR="00F6245F" w:rsidRDefault="00601B6A" w:rsidP="00601B6A">
      <w:pPr>
        <w:jc w:val="both"/>
        <w:rPr>
          <w:rFonts w:ascii="Calibri" w:hAnsi="Calibri"/>
          <w:sz w:val="22"/>
          <w:szCs w:val="22"/>
        </w:rPr>
      </w:pPr>
      <w:r w:rsidRPr="002C20A6">
        <w:rPr>
          <w:rFonts w:ascii="Calibri" w:hAnsi="Calibri"/>
          <w:sz w:val="22"/>
          <w:szCs w:val="22"/>
        </w:rPr>
        <w:t xml:space="preserve">Číslo účtu: </w:t>
      </w:r>
      <w:r w:rsidR="00F6245F" w:rsidRPr="00360BFB">
        <w:rPr>
          <w:rFonts w:ascii="Calibri" w:hAnsi="Calibri"/>
          <w:sz w:val="22"/>
          <w:szCs w:val="22"/>
          <w:highlight w:val="yellow"/>
        </w:rPr>
        <w:t>… … … … … …</w:t>
      </w:r>
    </w:p>
    <w:p w:rsidR="00601B6A" w:rsidRPr="002C20A6" w:rsidRDefault="00601B6A" w:rsidP="00601B6A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2C20A6">
        <w:rPr>
          <w:rFonts w:ascii="Calibri" w:hAnsi="Calibri"/>
          <w:sz w:val="22"/>
          <w:szCs w:val="22"/>
        </w:rPr>
        <w:t>jako uživatel (dále jen „</w:t>
      </w:r>
      <w:r w:rsidRPr="007F60F8">
        <w:rPr>
          <w:rFonts w:ascii="Calibri" w:hAnsi="Calibri"/>
          <w:b/>
          <w:sz w:val="22"/>
          <w:szCs w:val="22"/>
        </w:rPr>
        <w:t>vypůjčitel</w:t>
      </w:r>
      <w:r w:rsidRPr="002C20A6">
        <w:rPr>
          <w:rFonts w:ascii="Calibri" w:hAnsi="Calibri"/>
          <w:sz w:val="22"/>
          <w:szCs w:val="22"/>
        </w:rPr>
        <w:t>“)</w:t>
      </w:r>
    </w:p>
    <w:p w:rsidR="00601B6A" w:rsidRPr="00F51B8D" w:rsidRDefault="00601B6A" w:rsidP="00601B6A">
      <w:pPr>
        <w:pStyle w:val="Nzev"/>
        <w:jc w:val="both"/>
        <w:rPr>
          <w:rFonts w:ascii="Calibri" w:hAnsi="Calibri"/>
          <w:b w:val="0"/>
          <w:i w:val="0"/>
          <w:sz w:val="10"/>
          <w:szCs w:val="10"/>
        </w:rPr>
      </w:pPr>
    </w:p>
    <w:p w:rsidR="00601B6A" w:rsidRPr="002C20A6" w:rsidRDefault="000018C1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dále také „</w:t>
      </w:r>
      <w:r w:rsidRPr="007F60F8">
        <w:rPr>
          <w:rFonts w:ascii="Calibri" w:hAnsi="Calibri"/>
          <w:i w:val="0"/>
          <w:sz w:val="22"/>
          <w:szCs w:val="22"/>
        </w:rPr>
        <w:t>smluvní strany</w:t>
      </w:r>
      <w:r>
        <w:rPr>
          <w:rFonts w:ascii="Calibri" w:hAnsi="Calibri"/>
          <w:b w:val="0"/>
          <w:i w:val="0"/>
          <w:sz w:val="22"/>
          <w:szCs w:val="22"/>
        </w:rPr>
        <w:t>“</w:t>
      </w:r>
    </w:p>
    <w:p w:rsidR="00601B6A" w:rsidRPr="00500010" w:rsidRDefault="00601B6A" w:rsidP="00601B6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601B6A" w:rsidRPr="00500010" w:rsidRDefault="00500010" w:rsidP="00601B6A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500010">
        <w:rPr>
          <w:rFonts w:ascii="Calibri" w:hAnsi="Calibri"/>
          <w:bCs/>
          <w:i w:val="0"/>
          <w:sz w:val="24"/>
          <w:szCs w:val="24"/>
        </w:rPr>
        <w:t>článek</w:t>
      </w:r>
      <w:r w:rsidR="00601B6A" w:rsidRPr="00500010">
        <w:rPr>
          <w:rFonts w:ascii="Calibri" w:hAnsi="Calibri"/>
          <w:bCs/>
          <w:i w:val="0"/>
          <w:caps/>
          <w:sz w:val="24"/>
          <w:szCs w:val="24"/>
        </w:rPr>
        <w:t xml:space="preserve"> </w:t>
      </w:r>
      <w:r w:rsidR="00360BFB">
        <w:rPr>
          <w:rFonts w:ascii="Calibri" w:hAnsi="Calibri"/>
          <w:bCs/>
          <w:i w:val="0"/>
          <w:caps/>
          <w:sz w:val="24"/>
          <w:szCs w:val="24"/>
        </w:rPr>
        <w:t>II</w:t>
      </w:r>
      <w:r w:rsidR="00601B6A" w:rsidRPr="00500010">
        <w:rPr>
          <w:rFonts w:ascii="Calibri" w:hAnsi="Calibri"/>
          <w:bCs/>
          <w:i w:val="0"/>
          <w:caps/>
          <w:sz w:val="24"/>
          <w:szCs w:val="24"/>
        </w:rPr>
        <w:t>.</w:t>
      </w:r>
    </w:p>
    <w:p w:rsidR="00601B6A" w:rsidRPr="00500010" w:rsidRDefault="00601B6A" w:rsidP="00601B6A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500010">
        <w:rPr>
          <w:rFonts w:ascii="Calibri" w:hAnsi="Calibri"/>
          <w:bCs/>
          <w:i w:val="0"/>
          <w:caps/>
          <w:sz w:val="24"/>
          <w:szCs w:val="24"/>
        </w:rPr>
        <w:t>Předmět výpůjčky</w:t>
      </w:r>
    </w:p>
    <w:p w:rsidR="00B46C5D" w:rsidRPr="00500010" w:rsidRDefault="00D16765" w:rsidP="0094090C">
      <w:pPr>
        <w:pStyle w:val="Normlnweb"/>
        <w:spacing w:before="120" w:beforeAutospacing="0" w:after="120" w:afterAutospacing="0"/>
        <w:contextualSpacing/>
        <w:jc w:val="both"/>
        <w:rPr>
          <w:rFonts w:ascii="Calibri" w:hAnsi="Calibri"/>
          <w:sz w:val="22"/>
          <w:szCs w:val="22"/>
        </w:rPr>
      </w:pPr>
      <w:proofErr w:type="gramStart"/>
      <w:r w:rsidRPr="00F1019D">
        <w:rPr>
          <w:rFonts w:ascii="Calibri" w:hAnsi="Calibri"/>
          <w:b/>
          <w:sz w:val="22"/>
          <w:szCs w:val="22"/>
        </w:rPr>
        <w:t>II.I.</w:t>
      </w:r>
      <w:proofErr w:type="gramEnd"/>
      <w:r w:rsidRPr="00500010">
        <w:rPr>
          <w:rFonts w:ascii="Calibri" w:hAnsi="Calibri"/>
          <w:sz w:val="22"/>
          <w:szCs w:val="22"/>
        </w:rPr>
        <w:t xml:space="preserve"> </w:t>
      </w:r>
      <w:proofErr w:type="spellStart"/>
      <w:r w:rsidR="0038076F" w:rsidRPr="00500010">
        <w:rPr>
          <w:rFonts w:ascii="Calibri" w:hAnsi="Calibri"/>
          <w:sz w:val="22"/>
          <w:szCs w:val="22"/>
        </w:rPr>
        <w:t>Půjčitel</w:t>
      </w:r>
      <w:proofErr w:type="spellEnd"/>
      <w:r w:rsidR="00601B6A" w:rsidRPr="00500010">
        <w:rPr>
          <w:rFonts w:ascii="Calibri" w:hAnsi="Calibri"/>
          <w:sz w:val="22"/>
          <w:szCs w:val="22"/>
        </w:rPr>
        <w:t xml:space="preserve"> je vlastníkem </w:t>
      </w:r>
      <w:r w:rsidR="00B46C5D" w:rsidRPr="00500010">
        <w:rPr>
          <w:rFonts w:ascii="Calibri" w:hAnsi="Calibri"/>
          <w:sz w:val="22"/>
          <w:szCs w:val="22"/>
        </w:rPr>
        <w:t xml:space="preserve">pozemku </w:t>
      </w:r>
      <w:proofErr w:type="spellStart"/>
      <w:r w:rsidR="00F1019D" w:rsidRPr="00500010">
        <w:rPr>
          <w:rFonts w:ascii="Calibri" w:hAnsi="Calibri"/>
          <w:sz w:val="22"/>
          <w:szCs w:val="22"/>
        </w:rPr>
        <w:t>st.</w:t>
      </w:r>
      <w:r w:rsidR="00B46C5D" w:rsidRPr="00500010">
        <w:rPr>
          <w:rFonts w:ascii="Calibri" w:hAnsi="Calibri"/>
          <w:sz w:val="22"/>
          <w:szCs w:val="22"/>
        </w:rPr>
        <w:t>p.č</w:t>
      </w:r>
      <w:proofErr w:type="spellEnd"/>
      <w:r w:rsidR="00B46C5D" w:rsidRPr="00500010">
        <w:rPr>
          <w:rFonts w:ascii="Calibri" w:hAnsi="Calibri"/>
          <w:sz w:val="22"/>
          <w:szCs w:val="22"/>
        </w:rPr>
        <w:t>. 116</w:t>
      </w:r>
      <w:r w:rsidR="00F1019D">
        <w:rPr>
          <w:rFonts w:ascii="Calibri" w:hAnsi="Calibri"/>
          <w:sz w:val="22"/>
          <w:szCs w:val="22"/>
        </w:rPr>
        <w:t xml:space="preserve">, </w:t>
      </w:r>
      <w:r w:rsidR="00B46C5D" w:rsidRPr="00500010">
        <w:rPr>
          <w:rFonts w:ascii="Calibri" w:hAnsi="Calibri"/>
          <w:sz w:val="22"/>
          <w:szCs w:val="22"/>
        </w:rPr>
        <w:t>v</w:t>
      </w:r>
      <w:r w:rsidR="00F1019D">
        <w:rPr>
          <w:rFonts w:ascii="Calibri" w:hAnsi="Calibri"/>
          <w:sz w:val="22"/>
          <w:szCs w:val="22"/>
        </w:rPr>
        <w:t xml:space="preserve"> obci a katastrálním území </w:t>
      </w:r>
      <w:r w:rsidR="00B46C5D" w:rsidRPr="00500010">
        <w:rPr>
          <w:rFonts w:ascii="Calibri" w:hAnsi="Calibri"/>
          <w:sz w:val="22"/>
          <w:szCs w:val="22"/>
        </w:rPr>
        <w:t xml:space="preserve">Ústí nad Orlicí, </w:t>
      </w:r>
      <w:r w:rsidR="0094090C" w:rsidRPr="00500010">
        <w:rPr>
          <w:rFonts w:ascii="Calibri" w:hAnsi="Calibri"/>
          <w:sz w:val="22"/>
          <w:szCs w:val="22"/>
        </w:rPr>
        <w:t xml:space="preserve">jehož součástí je budova </w:t>
      </w:r>
      <w:proofErr w:type="gramStart"/>
      <w:r w:rsidR="0094090C" w:rsidRPr="00500010">
        <w:rPr>
          <w:rFonts w:ascii="Calibri" w:hAnsi="Calibri"/>
          <w:sz w:val="22"/>
          <w:szCs w:val="22"/>
        </w:rPr>
        <w:t>č.p.</w:t>
      </w:r>
      <w:proofErr w:type="gramEnd"/>
      <w:r w:rsidR="0094090C" w:rsidRPr="00500010">
        <w:rPr>
          <w:rFonts w:ascii="Calibri" w:hAnsi="Calibri"/>
          <w:sz w:val="22"/>
          <w:szCs w:val="22"/>
        </w:rPr>
        <w:t xml:space="preserve"> 15, </w:t>
      </w:r>
      <w:r w:rsidR="00B46C5D" w:rsidRPr="00500010">
        <w:rPr>
          <w:rFonts w:ascii="Calibri" w:hAnsi="Calibri"/>
          <w:sz w:val="22"/>
          <w:szCs w:val="22"/>
        </w:rPr>
        <w:t xml:space="preserve">na adrese Sychrova 15, 56201 Ústí nad Orlicí, </w:t>
      </w:r>
      <w:r w:rsidR="00B46C5D" w:rsidRPr="00500010">
        <w:rPr>
          <w:rFonts w:ascii="Calibri" w:hAnsi="Calibri"/>
          <w:color w:val="000000"/>
          <w:sz w:val="22"/>
          <w:szCs w:val="22"/>
        </w:rPr>
        <w:t>veden</w:t>
      </w:r>
      <w:r w:rsidR="00745E62" w:rsidRPr="00500010">
        <w:rPr>
          <w:rFonts w:ascii="Calibri" w:hAnsi="Calibri"/>
          <w:color w:val="000000"/>
          <w:sz w:val="22"/>
          <w:szCs w:val="22"/>
        </w:rPr>
        <w:t>á</w:t>
      </w:r>
      <w:r w:rsidR="00B46C5D" w:rsidRPr="00500010">
        <w:rPr>
          <w:rFonts w:ascii="Calibri" w:hAnsi="Calibri"/>
          <w:color w:val="000000"/>
          <w:sz w:val="22"/>
          <w:szCs w:val="22"/>
        </w:rPr>
        <w:t xml:space="preserve"> v katastru nemovitost</w:t>
      </w:r>
      <w:r w:rsidR="00B46C5D" w:rsidRPr="00500010">
        <w:rPr>
          <w:rFonts w:ascii="Calibri" w:hAnsi="Calibri"/>
          <w:sz w:val="22"/>
          <w:szCs w:val="22"/>
        </w:rPr>
        <w:t>í na LV č. 10001 u Katastrálního úřadu pro Pardubický kraj, Katastrální pracoviště Ústí nad Orlicí.</w:t>
      </w:r>
      <w:r w:rsidR="0094090C" w:rsidRPr="00500010">
        <w:rPr>
          <w:rFonts w:ascii="Calibri" w:hAnsi="Calibri"/>
          <w:sz w:val="22"/>
          <w:szCs w:val="22"/>
        </w:rPr>
        <w:t xml:space="preserve"> Uvedené prostory jsou graficky specifikovány v situačním plánku tvořícím </w:t>
      </w:r>
      <w:r w:rsidR="0094090C" w:rsidRPr="00500010">
        <w:rPr>
          <w:rFonts w:ascii="Calibri" w:hAnsi="Calibri"/>
          <w:sz w:val="22"/>
          <w:szCs w:val="22"/>
          <w:u w:val="single"/>
        </w:rPr>
        <w:t>přílohu č. 1</w:t>
      </w:r>
      <w:r w:rsidR="0094090C" w:rsidRPr="00500010">
        <w:rPr>
          <w:rFonts w:ascii="Calibri" w:hAnsi="Calibri"/>
          <w:sz w:val="22"/>
          <w:szCs w:val="22"/>
        </w:rPr>
        <w:t xml:space="preserve"> této smlouvy.</w:t>
      </w:r>
    </w:p>
    <w:p w:rsidR="0094090C" w:rsidRPr="00500010" w:rsidRDefault="0094090C" w:rsidP="0094090C">
      <w:pPr>
        <w:pStyle w:val="Nzev"/>
        <w:jc w:val="left"/>
        <w:rPr>
          <w:rFonts w:ascii="Calibri" w:hAnsi="Calibri"/>
          <w:b w:val="0"/>
          <w:i w:val="0"/>
          <w:sz w:val="10"/>
          <w:szCs w:val="10"/>
        </w:rPr>
      </w:pPr>
      <w:proofErr w:type="gramStart"/>
      <w:r w:rsidRPr="00F1019D">
        <w:rPr>
          <w:rFonts w:ascii="Calibri" w:hAnsi="Calibri"/>
          <w:i w:val="0"/>
          <w:sz w:val="22"/>
          <w:szCs w:val="22"/>
        </w:rPr>
        <w:t>II.II</w:t>
      </w:r>
      <w:proofErr w:type="gramEnd"/>
      <w:r w:rsidRPr="00F1019D">
        <w:rPr>
          <w:rFonts w:ascii="Calibri" w:hAnsi="Calibri"/>
          <w:i w:val="0"/>
          <w:sz w:val="22"/>
          <w:szCs w:val="22"/>
        </w:rPr>
        <w:t>.</w:t>
      </w:r>
      <w:r w:rsidRPr="00500010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Pr="00500010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Pr="00500010">
        <w:rPr>
          <w:rFonts w:ascii="Calibri" w:hAnsi="Calibri"/>
          <w:b w:val="0"/>
          <w:i w:val="0"/>
          <w:sz w:val="22"/>
          <w:szCs w:val="22"/>
        </w:rPr>
        <w:t xml:space="preserve"> přenechává na základě této smlouvy vypůjčiteli k užívání: </w:t>
      </w:r>
    </w:p>
    <w:p w:rsidR="00F51B8D" w:rsidRPr="00500010" w:rsidRDefault="00F51B8D" w:rsidP="0094090C">
      <w:pPr>
        <w:pStyle w:val="Nzev"/>
        <w:jc w:val="left"/>
        <w:rPr>
          <w:rFonts w:ascii="Calibri" w:hAnsi="Calibri"/>
          <w:b w:val="0"/>
          <w:i w:val="0"/>
          <w:sz w:val="10"/>
          <w:szCs w:val="10"/>
        </w:rPr>
      </w:pPr>
    </w:p>
    <w:p w:rsidR="00601B6A" w:rsidRPr="00500010" w:rsidRDefault="00601B6A" w:rsidP="00F51B8D">
      <w:pPr>
        <w:pStyle w:val="Nzev"/>
        <w:numPr>
          <w:ilvl w:val="0"/>
          <w:numId w:val="1"/>
        </w:numPr>
        <w:ind w:left="709" w:hanging="283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500010">
        <w:rPr>
          <w:rFonts w:ascii="Calibri" w:hAnsi="Calibri"/>
          <w:b w:val="0"/>
          <w:i w:val="0"/>
          <w:sz w:val="22"/>
          <w:szCs w:val="22"/>
          <w:u w:val="single"/>
        </w:rPr>
        <w:t>nebytov</w:t>
      </w:r>
      <w:r w:rsidR="00312A61" w:rsidRPr="00500010">
        <w:rPr>
          <w:rFonts w:ascii="Calibri" w:hAnsi="Calibri"/>
          <w:b w:val="0"/>
          <w:i w:val="0"/>
          <w:sz w:val="22"/>
          <w:szCs w:val="22"/>
          <w:u w:val="single"/>
        </w:rPr>
        <w:t>é</w:t>
      </w:r>
      <w:r w:rsidRPr="00500010">
        <w:rPr>
          <w:rFonts w:ascii="Calibri" w:hAnsi="Calibri"/>
          <w:b w:val="0"/>
          <w:i w:val="0"/>
          <w:sz w:val="22"/>
          <w:szCs w:val="22"/>
          <w:u w:val="single"/>
        </w:rPr>
        <w:t xml:space="preserve"> prostor</w:t>
      </w:r>
      <w:r w:rsidR="00312A61" w:rsidRPr="00500010">
        <w:rPr>
          <w:rFonts w:ascii="Calibri" w:hAnsi="Calibri"/>
          <w:b w:val="0"/>
          <w:i w:val="0"/>
          <w:sz w:val="22"/>
          <w:szCs w:val="22"/>
          <w:u w:val="single"/>
        </w:rPr>
        <w:t>y</w:t>
      </w:r>
      <w:r w:rsidRPr="00500010">
        <w:rPr>
          <w:rFonts w:ascii="Calibri" w:hAnsi="Calibri"/>
          <w:b w:val="0"/>
          <w:i w:val="0"/>
          <w:sz w:val="22"/>
          <w:szCs w:val="22"/>
          <w:u w:val="single"/>
        </w:rPr>
        <w:t xml:space="preserve"> </w:t>
      </w:r>
    </w:p>
    <w:p w:rsidR="00F51B8D" w:rsidRPr="00500010" w:rsidRDefault="00F51B8D" w:rsidP="00F51B8D">
      <w:pPr>
        <w:pStyle w:val="Nzev"/>
        <w:ind w:left="1068"/>
        <w:jc w:val="both"/>
        <w:rPr>
          <w:rFonts w:ascii="Calibri" w:hAnsi="Calibri"/>
          <w:b w:val="0"/>
          <w:i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850"/>
        <w:gridCol w:w="2552"/>
      </w:tblGrid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F1019D" w:rsidRPr="00B20454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smallCaps/>
                <w:sz w:val="22"/>
                <w:szCs w:val="22"/>
              </w:rPr>
              <w:t>Název místnosti</w:t>
            </w:r>
          </w:p>
        </w:tc>
        <w:tc>
          <w:tcPr>
            <w:tcW w:w="2850" w:type="dxa"/>
            <w:tcBorders>
              <w:top w:val="single" w:sz="12" w:space="0" w:color="auto"/>
            </w:tcBorders>
            <w:shd w:val="clear" w:color="auto" w:fill="D9D9D9"/>
          </w:tcPr>
          <w:p w:rsidR="00F1019D" w:rsidRPr="00B20454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smallCaps/>
                <w:sz w:val="22"/>
                <w:szCs w:val="22"/>
              </w:rPr>
              <w:t>Plocha (zaokrouhleno)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1019D" w:rsidRPr="00B20454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smallCaps/>
                <w:sz w:val="22"/>
                <w:szCs w:val="22"/>
              </w:rPr>
              <w:t>Číslo místnosti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výstavní síň</w:t>
            </w:r>
          </w:p>
        </w:tc>
        <w:tc>
          <w:tcPr>
            <w:tcW w:w="2850" w:type="dxa"/>
          </w:tcPr>
          <w:p w:rsidR="00F1019D" w:rsidRPr="00C72754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C72754">
              <w:rPr>
                <w:rFonts w:ascii="Calibri" w:hAnsi="Calibri"/>
                <w:b w:val="0"/>
                <w:sz w:val="22"/>
                <w:szCs w:val="22"/>
              </w:rPr>
              <w:t>45 m</w:t>
            </w:r>
            <w:r w:rsidRPr="00C72754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001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zasedací místnost</w:t>
            </w:r>
          </w:p>
        </w:tc>
        <w:tc>
          <w:tcPr>
            <w:tcW w:w="2850" w:type="dxa"/>
          </w:tcPr>
          <w:p w:rsidR="00F1019D" w:rsidRPr="00C72754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C72754">
              <w:rPr>
                <w:rFonts w:ascii="Calibri" w:hAnsi="Calibri"/>
                <w:b w:val="0"/>
                <w:sz w:val="22"/>
                <w:szCs w:val="22"/>
              </w:rPr>
              <w:t>75 m</w:t>
            </w:r>
            <w:r w:rsidRPr="00C72754">
              <w:rPr>
                <w:rFonts w:ascii="Calibri" w:hAnsi="Calibri"/>
                <w:b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002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vstupní hala (foyer)</w:t>
            </w:r>
          </w:p>
        </w:tc>
        <w:tc>
          <w:tcPr>
            <w:tcW w:w="2850" w:type="dxa"/>
          </w:tcPr>
          <w:p w:rsidR="00F1019D" w:rsidRPr="00B20454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</w:rPr>
              <w:t>22 m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003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šatna (garderoba)</w:t>
            </w:r>
          </w:p>
        </w:tc>
        <w:tc>
          <w:tcPr>
            <w:tcW w:w="2850" w:type="dxa"/>
          </w:tcPr>
          <w:p w:rsidR="00F1019D" w:rsidRPr="00B20454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 4 m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006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WC</w:t>
            </w:r>
          </w:p>
        </w:tc>
        <w:tc>
          <w:tcPr>
            <w:tcW w:w="2850" w:type="dxa"/>
          </w:tcPr>
          <w:p w:rsidR="00F1019D" w:rsidRPr="00B20454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</w:rPr>
              <w:t>15 m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007,008,009,010,012,013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sklad k výstavní síni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F1019D" w:rsidRPr="00B20454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 6 m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014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čajová kuchyně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F1019D" w:rsidRPr="00B20454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 3 m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015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přídavná šatna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12" w:space="0" w:color="auto"/>
            </w:tcBorders>
          </w:tcPr>
          <w:p w:rsidR="00F1019D" w:rsidRPr="00B20454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  6 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</w:rPr>
              <w:t>m</w:t>
            </w:r>
            <w:r w:rsidRPr="00B20454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019D" w:rsidRPr="00F1019D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sz w:val="22"/>
                <w:szCs w:val="22"/>
              </w:rPr>
              <w:t>017</w:t>
            </w:r>
          </w:p>
        </w:tc>
      </w:tr>
      <w:tr w:rsidR="00F1019D" w:rsidRPr="00B20454" w:rsidTr="00153C58">
        <w:trPr>
          <w:tblHeader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019D" w:rsidRPr="00B20454" w:rsidRDefault="00F1019D" w:rsidP="00153C58">
            <w:pPr>
              <w:pStyle w:val="Zkladntext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sz w:val="22"/>
                <w:szCs w:val="22"/>
              </w:rPr>
              <w:t>Celková výměra plochy pronajatých prostor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019D" w:rsidRPr="00F1019D" w:rsidRDefault="00F1019D" w:rsidP="00153C58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F1019D">
              <w:rPr>
                <w:rFonts w:ascii="Calibri" w:hAnsi="Calibri"/>
                <w:b w:val="0"/>
                <w:i w:val="0"/>
                <w:sz w:val="22"/>
                <w:szCs w:val="22"/>
              </w:rPr>
              <w:t>176 m</w:t>
            </w:r>
            <w:r w:rsidRPr="00F1019D">
              <w:rPr>
                <w:rFonts w:ascii="Calibri" w:hAnsi="Calibri"/>
                <w:b w:val="0"/>
                <w:i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19D" w:rsidRPr="00B20454" w:rsidRDefault="00F1019D" w:rsidP="00153C58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B20454">
              <w:rPr>
                <w:rFonts w:ascii="Calibri" w:hAnsi="Calibri"/>
                <w:b w:val="0"/>
                <w:sz w:val="22"/>
                <w:szCs w:val="22"/>
              </w:rPr>
              <w:t>x</w:t>
            </w:r>
          </w:p>
        </w:tc>
      </w:tr>
    </w:tbl>
    <w:p w:rsidR="00F51B8D" w:rsidRDefault="00F51B8D" w:rsidP="00F51B8D">
      <w:pPr>
        <w:pStyle w:val="Nzev"/>
        <w:ind w:left="709"/>
        <w:jc w:val="both"/>
        <w:rPr>
          <w:rFonts w:ascii="Calibri" w:hAnsi="Calibri"/>
          <w:b w:val="0"/>
          <w:i w:val="0"/>
          <w:sz w:val="24"/>
        </w:rPr>
      </w:pPr>
    </w:p>
    <w:p w:rsidR="00312A61" w:rsidRPr="00500010" w:rsidRDefault="00312A61" w:rsidP="00F51B8D">
      <w:pPr>
        <w:pStyle w:val="Nzev"/>
        <w:ind w:left="709" w:hanging="283"/>
        <w:jc w:val="both"/>
        <w:rPr>
          <w:rFonts w:ascii="Calibri" w:hAnsi="Calibri"/>
          <w:b w:val="0"/>
          <w:i w:val="0"/>
          <w:sz w:val="22"/>
          <w:szCs w:val="22"/>
        </w:rPr>
      </w:pPr>
      <w:r w:rsidRPr="00500010">
        <w:rPr>
          <w:rFonts w:ascii="Calibri" w:hAnsi="Calibri"/>
          <w:b w:val="0"/>
          <w:i w:val="0"/>
          <w:sz w:val="22"/>
          <w:szCs w:val="22"/>
        </w:rPr>
        <w:lastRenderedPageBreak/>
        <w:t xml:space="preserve">B) </w:t>
      </w:r>
      <w:r w:rsidRPr="00500010">
        <w:rPr>
          <w:rFonts w:ascii="Calibri" w:hAnsi="Calibri"/>
          <w:b w:val="0"/>
          <w:i w:val="0"/>
          <w:sz w:val="22"/>
          <w:szCs w:val="22"/>
          <w:u w:val="single"/>
        </w:rPr>
        <w:t>vnitřní movité vybavení</w:t>
      </w:r>
      <w:r w:rsidR="000018C1" w:rsidRPr="00500010">
        <w:rPr>
          <w:rFonts w:ascii="Calibri" w:hAnsi="Calibri"/>
          <w:b w:val="0"/>
          <w:i w:val="0"/>
          <w:sz w:val="22"/>
          <w:szCs w:val="22"/>
        </w:rPr>
        <w:t xml:space="preserve">, které je specifikováno </w:t>
      </w:r>
      <w:r w:rsidR="000018C1" w:rsidRPr="00500010">
        <w:rPr>
          <w:rFonts w:ascii="Calibri" w:hAnsi="Calibri"/>
          <w:b w:val="0"/>
          <w:i w:val="0"/>
          <w:sz w:val="22"/>
          <w:szCs w:val="22"/>
          <w:u w:val="single"/>
        </w:rPr>
        <w:t>v příloze č. 3</w:t>
      </w:r>
      <w:r w:rsidR="00F51B8D" w:rsidRPr="00500010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gramStart"/>
      <w:r w:rsidR="00F51B8D" w:rsidRPr="00500010">
        <w:rPr>
          <w:rFonts w:ascii="Calibri" w:hAnsi="Calibri"/>
          <w:b w:val="0"/>
          <w:i w:val="0"/>
          <w:sz w:val="22"/>
          <w:szCs w:val="22"/>
        </w:rPr>
        <w:t>této</w:t>
      </w:r>
      <w:proofErr w:type="gramEnd"/>
      <w:r w:rsidR="00F51B8D" w:rsidRPr="00500010">
        <w:rPr>
          <w:rFonts w:ascii="Calibri" w:hAnsi="Calibri"/>
          <w:b w:val="0"/>
          <w:i w:val="0"/>
          <w:sz w:val="22"/>
          <w:szCs w:val="22"/>
        </w:rPr>
        <w:t xml:space="preserve"> smlouvy.</w:t>
      </w:r>
    </w:p>
    <w:p w:rsidR="00357F11" w:rsidRDefault="00357F11" w:rsidP="00601B6A">
      <w:pPr>
        <w:pStyle w:val="Nzev"/>
        <w:keepNext/>
        <w:rPr>
          <w:rFonts w:ascii="Calibri" w:hAnsi="Calibri"/>
          <w:b w:val="0"/>
          <w:bCs/>
          <w:i w:val="0"/>
          <w:caps/>
          <w:sz w:val="28"/>
          <w:szCs w:val="28"/>
        </w:rPr>
      </w:pPr>
    </w:p>
    <w:p w:rsidR="00601B6A" w:rsidRPr="00500010" w:rsidRDefault="00601B6A" w:rsidP="00601B6A">
      <w:pPr>
        <w:pStyle w:val="Nzev"/>
        <w:keepNext/>
        <w:rPr>
          <w:rFonts w:ascii="Calibri" w:hAnsi="Calibri"/>
          <w:bCs/>
          <w:i w:val="0"/>
          <w:caps/>
          <w:sz w:val="24"/>
          <w:szCs w:val="24"/>
        </w:rPr>
      </w:pPr>
      <w:r w:rsidRPr="00500010">
        <w:rPr>
          <w:rFonts w:ascii="Calibri" w:hAnsi="Calibri"/>
          <w:bCs/>
          <w:i w:val="0"/>
          <w:sz w:val="24"/>
          <w:szCs w:val="24"/>
        </w:rPr>
        <w:t xml:space="preserve">článek </w:t>
      </w:r>
      <w:r w:rsidRPr="00500010">
        <w:rPr>
          <w:rFonts w:ascii="Calibri" w:hAnsi="Calibri"/>
          <w:bCs/>
          <w:i w:val="0"/>
          <w:caps/>
          <w:sz w:val="24"/>
          <w:szCs w:val="24"/>
        </w:rPr>
        <w:t>I</w:t>
      </w:r>
      <w:r w:rsidR="00DA35BF" w:rsidRPr="00500010">
        <w:rPr>
          <w:rFonts w:ascii="Calibri" w:hAnsi="Calibri"/>
          <w:bCs/>
          <w:i w:val="0"/>
          <w:caps/>
          <w:sz w:val="24"/>
          <w:szCs w:val="24"/>
        </w:rPr>
        <w:t>II</w:t>
      </w:r>
      <w:r w:rsidRPr="00500010">
        <w:rPr>
          <w:rFonts w:ascii="Calibri" w:hAnsi="Calibri"/>
          <w:bCs/>
          <w:i w:val="0"/>
          <w:caps/>
          <w:sz w:val="24"/>
          <w:szCs w:val="24"/>
        </w:rPr>
        <w:t>.</w:t>
      </w:r>
    </w:p>
    <w:p w:rsidR="00FC51C7" w:rsidRPr="00500010" w:rsidRDefault="00FC51C7" w:rsidP="00FC51C7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500010">
        <w:rPr>
          <w:rFonts w:ascii="Calibri" w:hAnsi="Calibri"/>
          <w:bCs/>
          <w:i w:val="0"/>
          <w:caps/>
          <w:sz w:val="24"/>
          <w:szCs w:val="24"/>
        </w:rPr>
        <w:t>účel výpůjčky</w:t>
      </w:r>
    </w:p>
    <w:p w:rsidR="00601B6A" w:rsidRDefault="00D16765" w:rsidP="00DA35BF">
      <w:pPr>
        <w:pStyle w:val="Zkladntext"/>
        <w:keepNext/>
        <w:widowControl/>
        <w:spacing w:before="120"/>
        <w:rPr>
          <w:rFonts w:ascii="Calibri" w:hAnsi="Calibri"/>
          <w:b w:val="0"/>
          <w:iCs/>
          <w:sz w:val="22"/>
          <w:szCs w:val="22"/>
        </w:rPr>
      </w:pPr>
      <w:proofErr w:type="gramStart"/>
      <w:r w:rsidRPr="00D16765">
        <w:rPr>
          <w:rFonts w:ascii="Calibri" w:hAnsi="Calibri"/>
          <w:sz w:val="22"/>
          <w:szCs w:val="22"/>
        </w:rPr>
        <w:t>I</w:t>
      </w:r>
      <w:r w:rsidR="00F95D8A">
        <w:rPr>
          <w:rFonts w:ascii="Calibri" w:hAnsi="Calibri"/>
          <w:sz w:val="22"/>
          <w:szCs w:val="22"/>
        </w:rPr>
        <w:t>II</w:t>
      </w:r>
      <w:r w:rsidRPr="00D16765">
        <w:rPr>
          <w:rFonts w:ascii="Calibri" w:hAnsi="Calibri"/>
          <w:sz w:val="22"/>
          <w:szCs w:val="22"/>
        </w:rPr>
        <w:t>.I.</w:t>
      </w:r>
      <w:proofErr w:type="gramEnd"/>
      <w:r>
        <w:rPr>
          <w:rFonts w:ascii="Calibri" w:hAnsi="Calibri"/>
          <w:b w:val="0"/>
          <w:sz w:val="22"/>
          <w:szCs w:val="22"/>
        </w:rPr>
        <w:t xml:space="preserve"> </w:t>
      </w:r>
      <w:r w:rsidR="00601B6A" w:rsidRPr="002C20A6">
        <w:rPr>
          <w:rFonts w:ascii="Calibri" w:hAnsi="Calibri"/>
          <w:b w:val="0"/>
          <w:sz w:val="22"/>
          <w:szCs w:val="22"/>
        </w:rPr>
        <w:t>Vypůjčitel</w:t>
      </w:r>
      <w:r w:rsidR="00601B6A" w:rsidRPr="002C20A6">
        <w:rPr>
          <w:rFonts w:ascii="Calibri" w:hAnsi="Calibri"/>
          <w:b w:val="0"/>
          <w:iCs/>
          <w:sz w:val="22"/>
          <w:szCs w:val="22"/>
        </w:rPr>
        <w:t xml:space="preserve"> bude užívat nebytové prostory za účelem </w:t>
      </w:r>
      <w:r w:rsidR="00076A84">
        <w:rPr>
          <w:rFonts w:ascii="Calibri" w:hAnsi="Calibri"/>
          <w:b w:val="0"/>
          <w:iCs/>
          <w:sz w:val="22"/>
          <w:szCs w:val="22"/>
        </w:rPr>
        <w:t xml:space="preserve">přípravy a </w:t>
      </w:r>
      <w:r w:rsidR="00601B6A" w:rsidRPr="002C20A6">
        <w:rPr>
          <w:rFonts w:ascii="Calibri" w:hAnsi="Calibri"/>
          <w:b w:val="0"/>
          <w:iCs/>
          <w:sz w:val="22"/>
          <w:szCs w:val="22"/>
        </w:rPr>
        <w:t xml:space="preserve">pořádání </w:t>
      </w:r>
      <w:r w:rsidR="00DD342A">
        <w:rPr>
          <w:rFonts w:ascii="Calibri" w:hAnsi="Calibri"/>
          <w:b w:val="0"/>
          <w:iCs/>
          <w:sz w:val="22"/>
          <w:szCs w:val="22"/>
        </w:rPr>
        <w:t xml:space="preserve">výstav uvedených </w:t>
      </w:r>
      <w:r w:rsidR="00DD342A" w:rsidRPr="00DD342A">
        <w:rPr>
          <w:rFonts w:ascii="Calibri" w:hAnsi="Calibri"/>
          <w:b w:val="0"/>
          <w:iCs/>
          <w:sz w:val="22"/>
          <w:szCs w:val="22"/>
          <w:u w:val="single"/>
        </w:rPr>
        <w:t>v příloze č. 2</w:t>
      </w:r>
      <w:r w:rsidR="00DD342A">
        <w:rPr>
          <w:rFonts w:ascii="Calibri" w:hAnsi="Calibri"/>
          <w:b w:val="0"/>
          <w:iCs/>
          <w:sz w:val="22"/>
          <w:szCs w:val="22"/>
        </w:rPr>
        <w:t xml:space="preserve"> </w:t>
      </w:r>
      <w:proofErr w:type="gramStart"/>
      <w:r w:rsidR="00DD342A">
        <w:rPr>
          <w:rFonts w:ascii="Calibri" w:hAnsi="Calibri"/>
          <w:b w:val="0"/>
          <w:iCs/>
          <w:sz w:val="22"/>
          <w:szCs w:val="22"/>
        </w:rPr>
        <w:t>této</w:t>
      </w:r>
      <w:proofErr w:type="gramEnd"/>
      <w:r w:rsidR="00DD342A">
        <w:rPr>
          <w:rFonts w:ascii="Calibri" w:hAnsi="Calibri"/>
          <w:b w:val="0"/>
          <w:iCs/>
          <w:sz w:val="22"/>
          <w:szCs w:val="22"/>
        </w:rPr>
        <w:t xml:space="preserve"> </w:t>
      </w:r>
      <w:r w:rsidR="0094090C">
        <w:rPr>
          <w:rFonts w:ascii="Calibri" w:hAnsi="Calibri"/>
          <w:b w:val="0"/>
          <w:iCs/>
          <w:sz w:val="22"/>
          <w:szCs w:val="22"/>
        </w:rPr>
        <w:t>s</w:t>
      </w:r>
      <w:r w:rsidR="00DD342A">
        <w:rPr>
          <w:rFonts w:ascii="Calibri" w:hAnsi="Calibri"/>
          <w:b w:val="0"/>
          <w:iCs/>
          <w:sz w:val="22"/>
          <w:szCs w:val="22"/>
        </w:rPr>
        <w:t xml:space="preserve">mlouvy, </w:t>
      </w:r>
      <w:r w:rsidR="008C0C42">
        <w:rPr>
          <w:rFonts w:ascii="Calibri" w:hAnsi="Calibri"/>
          <w:b w:val="0"/>
          <w:iCs/>
          <w:sz w:val="22"/>
          <w:szCs w:val="22"/>
        </w:rPr>
        <w:t xml:space="preserve"> při dodržení této provozní doby</w:t>
      </w:r>
      <w:r w:rsidR="00DD342A">
        <w:rPr>
          <w:rFonts w:ascii="Calibri" w:hAnsi="Calibri"/>
          <w:b w:val="0"/>
          <w:iCs/>
          <w:sz w:val="22"/>
          <w:szCs w:val="22"/>
        </w:rPr>
        <w:t>:</w:t>
      </w:r>
    </w:p>
    <w:p w:rsidR="00500010" w:rsidRPr="00500010" w:rsidRDefault="00500010" w:rsidP="00500010">
      <w:pPr>
        <w:pStyle w:val="Nzev"/>
        <w:ind w:left="1068"/>
        <w:jc w:val="both"/>
        <w:rPr>
          <w:rFonts w:ascii="Calibri" w:hAnsi="Calibri"/>
          <w:b w:val="0"/>
          <w:i w:val="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850"/>
        <w:gridCol w:w="2552"/>
      </w:tblGrid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500010" w:rsidRPr="00B20454" w:rsidRDefault="00500010" w:rsidP="00500010">
            <w:pPr>
              <w:pStyle w:val="Zkladntext"/>
              <w:jc w:val="center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  <w:r>
              <w:rPr>
                <w:rFonts w:ascii="Calibri" w:hAnsi="Calibri"/>
                <w:b w:val="0"/>
                <w:smallCaps/>
                <w:sz w:val="22"/>
                <w:szCs w:val="22"/>
              </w:rPr>
              <w:t>den v týdnu</w:t>
            </w:r>
          </w:p>
        </w:tc>
        <w:tc>
          <w:tcPr>
            <w:tcW w:w="2850" w:type="dxa"/>
            <w:tcBorders>
              <w:top w:val="single" w:sz="12" w:space="0" w:color="auto"/>
            </w:tcBorders>
            <w:shd w:val="clear" w:color="auto" w:fill="D9D9D9"/>
          </w:tcPr>
          <w:p w:rsidR="00500010" w:rsidRPr="00B20454" w:rsidRDefault="00500010" w:rsidP="00500010">
            <w:pPr>
              <w:pStyle w:val="Zkladntext"/>
              <w:jc w:val="center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  <w:r>
              <w:rPr>
                <w:rFonts w:ascii="Calibri" w:hAnsi="Calibri"/>
                <w:b w:val="0"/>
                <w:smallCaps/>
                <w:sz w:val="22"/>
                <w:szCs w:val="22"/>
              </w:rPr>
              <w:t>dopoledne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500010" w:rsidRPr="00B20454" w:rsidRDefault="00500010" w:rsidP="00500010">
            <w:pPr>
              <w:pStyle w:val="Zkladntext"/>
              <w:jc w:val="center"/>
              <w:rPr>
                <w:rFonts w:ascii="Calibri" w:hAnsi="Calibri"/>
                <w:b w:val="0"/>
                <w:smallCaps/>
                <w:sz w:val="22"/>
                <w:szCs w:val="22"/>
              </w:rPr>
            </w:pPr>
            <w:r>
              <w:rPr>
                <w:rFonts w:ascii="Calibri" w:hAnsi="Calibri"/>
                <w:b w:val="0"/>
                <w:smallCaps/>
                <w:sz w:val="22"/>
                <w:szCs w:val="22"/>
              </w:rPr>
              <w:t>odpoledne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Pondělí</w:t>
            </w:r>
          </w:p>
        </w:tc>
        <w:tc>
          <w:tcPr>
            <w:tcW w:w="2850" w:type="dxa"/>
          </w:tcPr>
          <w:p w:rsidR="00500010" w:rsidRPr="00500010" w:rsidRDefault="00500010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zavřeno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00010" w:rsidRPr="00500010" w:rsidRDefault="00500010" w:rsidP="00500010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zavřeno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Úterý</w:t>
            </w:r>
          </w:p>
        </w:tc>
        <w:tc>
          <w:tcPr>
            <w:tcW w:w="2850" w:type="dxa"/>
          </w:tcPr>
          <w:p w:rsidR="00500010" w:rsidRPr="00500010" w:rsidRDefault="00500010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10:00 – 12:00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00010" w:rsidRPr="00500010" w:rsidRDefault="008A5D1E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14:00 – 17:00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Středa</w:t>
            </w:r>
          </w:p>
        </w:tc>
        <w:tc>
          <w:tcPr>
            <w:tcW w:w="2850" w:type="dxa"/>
          </w:tcPr>
          <w:p w:rsidR="00500010" w:rsidRPr="008A5D1E" w:rsidRDefault="00500010" w:rsidP="0084792E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8A5D1E">
              <w:rPr>
                <w:rFonts w:ascii="Calibri" w:hAnsi="Calibri"/>
                <w:b w:val="0"/>
                <w:i w:val="0"/>
                <w:sz w:val="22"/>
                <w:szCs w:val="22"/>
              </w:rPr>
              <w:t>10:00 – 12:00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00010" w:rsidRPr="00500010" w:rsidRDefault="008A5D1E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14:00 – 17:00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Čtvrtek</w:t>
            </w:r>
          </w:p>
        </w:tc>
        <w:tc>
          <w:tcPr>
            <w:tcW w:w="2850" w:type="dxa"/>
          </w:tcPr>
          <w:p w:rsidR="00500010" w:rsidRPr="008A5D1E" w:rsidRDefault="00500010" w:rsidP="0084792E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8A5D1E">
              <w:rPr>
                <w:rFonts w:ascii="Calibri" w:hAnsi="Calibri"/>
                <w:b w:val="0"/>
                <w:i w:val="0"/>
                <w:sz w:val="22"/>
                <w:szCs w:val="22"/>
              </w:rPr>
              <w:t>10:00 – 12:00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00010" w:rsidRPr="00500010" w:rsidRDefault="008A5D1E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14:00 – 17:00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Pátek</w:t>
            </w:r>
          </w:p>
        </w:tc>
        <w:tc>
          <w:tcPr>
            <w:tcW w:w="2850" w:type="dxa"/>
          </w:tcPr>
          <w:p w:rsidR="00500010" w:rsidRPr="008A5D1E" w:rsidRDefault="00500010" w:rsidP="0084792E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008A5D1E">
              <w:rPr>
                <w:rFonts w:ascii="Calibri" w:hAnsi="Calibri"/>
                <w:b w:val="0"/>
                <w:i w:val="0"/>
                <w:sz w:val="22"/>
                <w:szCs w:val="22"/>
              </w:rPr>
              <w:t>10:00 – 12:00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00010" w:rsidRPr="00500010" w:rsidRDefault="008A5D1E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14:00 – 17:00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Sobota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500010" w:rsidRPr="00500010" w:rsidRDefault="008A5D1E" w:rsidP="008A5D1E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</w:rPr>
              <w:t>zavřeno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:rsidR="00500010" w:rsidRPr="00500010" w:rsidRDefault="008A5D1E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14:00 – 17:00</w:t>
            </w:r>
          </w:p>
        </w:tc>
      </w:tr>
      <w:tr w:rsidR="00500010" w:rsidRPr="00B20454" w:rsidTr="0084792E">
        <w:trPr>
          <w:tblHeader/>
          <w:jc w:val="center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</w:tcPr>
          <w:p w:rsidR="00500010" w:rsidRPr="00500010" w:rsidRDefault="00500010" w:rsidP="00CC5E26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Neděle</w:t>
            </w:r>
          </w:p>
        </w:tc>
        <w:tc>
          <w:tcPr>
            <w:tcW w:w="2850" w:type="dxa"/>
            <w:tcBorders>
              <w:bottom w:val="single" w:sz="12" w:space="0" w:color="auto"/>
            </w:tcBorders>
          </w:tcPr>
          <w:p w:rsidR="008A5D1E" w:rsidRPr="00500010" w:rsidRDefault="008A5D1E" w:rsidP="008A5D1E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</w:rPr>
              <w:t>zavřeno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500010" w:rsidRPr="00500010" w:rsidRDefault="008A5D1E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14:00 – 17:00</w:t>
            </w:r>
          </w:p>
        </w:tc>
      </w:tr>
      <w:tr w:rsidR="00500010" w:rsidRPr="00B20454" w:rsidTr="008A5D1E">
        <w:trPr>
          <w:trHeight w:val="40"/>
          <w:tblHeader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0010" w:rsidRPr="00500010" w:rsidRDefault="000A1F42" w:rsidP="000A1F42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x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00010" w:rsidRPr="00500010" w:rsidRDefault="000A1F42" w:rsidP="000A1F42">
            <w:pPr>
              <w:pStyle w:val="Nzev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i w:val="0"/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010" w:rsidRPr="00500010" w:rsidRDefault="000A1F42" w:rsidP="0084792E">
            <w:pPr>
              <w:pStyle w:val="Zkladn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x</w:t>
            </w:r>
          </w:p>
        </w:tc>
      </w:tr>
    </w:tbl>
    <w:p w:rsidR="00601B6A" w:rsidRDefault="00F95D8A" w:rsidP="007F60F8">
      <w:pPr>
        <w:pStyle w:val="Nzev"/>
        <w:spacing w:before="120"/>
        <w:jc w:val="both"/>
        <w:rPr>
          <w:rFonts w:ascii="Calibri" w:hAnsi="Calibri"/>
          <w:b w:val="0"/>
          <w:bCs/>
          <w:i w:val="0"/>
          <w:sz w:val="22"/>
          <w:szCs w:val="22"/>
        </w:rPr>
      </w:pPr>
      <w:proofErr w:type="gramStart"/>
      <w:r>
        <w:rPr>
          <w:rFonts w:ascii="Calibri" w:hAnsi="Calibri"/>
          <w:bCs/>
          <w:i w:val="0"/>
          <w:sz w:val="24"/>
        </w:rPr>
        <w:t>III.II</w:t>
      </w:r>
      <w:proofErr w:type="gramEnd"/>
      <w:r>
        <w:rPr>
          <w:rFonts w:ascii="Calibri" w:hAnsi="Calibri"/>
          <w:bCs/>
          <w:i w:val="0"/>
          <w:sz w:val="24"/>
        </w:rPr>
        <w:t xml:space="preserve">. </w:t>
      </w:r>
      <w:r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Vstup </w:t>
      </w:r>
      <w:r w:rsidR="007F60F8">
        <w:rPr>
          <w:rFonts w:ascii="Calibri" w:hAnsi="Calibri"/>
          <w:b w:val="0"/>
          <w:bCs/>
          <w:i w:val="0"/>
          <w:sz w:val="22"/>
          <w:szCs w:val="22"/>
        </w:rPr>
        <w:t>pro veřejnost</w:t>
      </w:r>
      <w:r w:rsidR="007F60F8"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 </w:t>
      </w:r>
      <w:r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na jednotlivé </w:t>
      </w:r>
      <w:r w:rsidR="0038076F">
        <w:rPr>
          <w:rFonts w:ascii="Calibri" w:hAnsi="Calibri"/>
          <w:b w:val="0"/>
          <w:bCs/>
          <w:i w:val="0"/>
          <w:sz w:val="22"/>
          <w:szCs w:val="22"/>
        </w:rPr>
        <w:t xml:space="preserve">pořádané </w:t>
      </w:r>
      <w:r w:rsidRPr="00F95D8A">
        <w:rPr>
          <w:rFonts w:ascii="Calibri" w:hAnsi="Calibri"/>
          <w:b w:val="0"/>
          <w:bCs/>
          <w:i w:val="0"/>
          <w:sz w:val="22"/>
          <w:szCs w:val="22"/>
        </w:rPr>
        <w:t>výstavy</w:t>
      </w:r>
      <w:r w:rsidR="0038076F">
        <w:rPr>
          <w:rFonts w:ascii="Calibri" w:hAnsi="Calibri"/>
          <w:b w:val="0"/>
          <w:bCs/>
          <w:i w:val="0"/>
          <w:sz w:val="22"/>
          <w:szCs w:val="22"/>
        </w:rPr>
        <w:t>,</w:t>
      </w:r>
      <w:r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 uvedené </w:t>
      </w:r>
      <w:r w:rsidRPr="00F95D8A">
        <w:rPr>
          <w:rFonts w:ascii="Calibri" w:hAnsi="Calibri"/>
          <w:b w:val="0"/>
          <w:bCs/>
          <w:i w:val="0"/>
          <w:sz w:val="22"/>
          <w:szCs w:val="22"/>
          <w:u w:val="single"/>
        </w:rPr>
        <w:t>v příloze č. 2</w:t>
      </w:r>
      <w:r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 </w:t>
      </w:r>
      <w:proofErr w:type="gramStart"/>
      <w:r w:rsidRPr="00F95D8A">
        <w:rPr>
          <w:rFonts w:ascii="Calibri" w:hAnsi="Calibri"/>
          <w:b w:val="0"/>
          <w:bCs/>
          <w:i w:val="0"/>
          <w:sz w:val="22"/>
          <w:szCs w:val="22"/>
        </w:rPr>
        <w:t>této</w:t>
      </w:r>
      <w:proofErr w:type="gramEnd"/>
      <w:r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 smlouvy</w:t>
      </w:r>
      <w:r w:rsidR="0038076F">
        <w:rPr>
          <w:rFonts w:ascii="Calibri" w:hAnsi="Calibri"/>
          <w:b w:val="0"/>
          <w:bCs/>
          <w:i w:val="0"/>
          <w:sz w:val="22"/>
          <w:szCs w:val="22"/>
        </w:rPr>
        <w:t>,</w:t>
      </w:r>
      <w:r w:rsidRPr="00F95D8A">
        <w:rPr>
          <w:rFonts w:ascii="Calibri" w:hAnsi="Calibri"/>
          <w:b w:val="0"/>
          <w:bCs/>
          <w:i w:val="0"/>
          <w:sz w:val="22"/>
          <w:szCs w:val="22"/>
        </w:rPr>
        <w:t xml:space="preserve"> bude </w:t>
      </w:r>
      <w:r w:rsidR="00A70288">
        <w:rPr>
          <w:rFonts w:ascii="Calibri" w:hAnsi="Calibri"/>
          <w:b w:val="0"/>
          <w:bCs/>
          <w:i w:val="0"/>
          <w:sz w:val="22"/>
          <w:szCs w:val="22"/>
        </w:rPr>
        <w:t>zdarma.</w:t>
      </w:r>
    </w:p>
    <w:p w:rsidR="00953C6C" w:rsidRPr="00953C6C" w:rsidRDefault="00953C6C" w:rsidP="00CC5E26">
      <w:pPr>
        <w:pStyle w:val="Normlnweb"/>
        <w:spacing w:before="120" w:beforeAutospacing="0" w:after="120" w:afterAutospacing="0"/>
        <w:contextualSpacing/>
        <w:jc w:val="both"/>
        <w:rPr>
          <w:rFonts w:ascii="Calibri" w:hAnsi="Calibri"/>
          <w:sz w:val="22"/>
          <w:szCs w:val="22"/>
        </w:rPr>
      </w:pPr>
      <w:proofErr w:type="gramStart"/>
      <w:r w:rsidRPr="0046425C">
        <w:rPr>
          <w:rFonts w:ascii="Calibri" w:hAnsi="Calibri"/>
          <w:b/>
          <w:bCs/>
          <w:sz w:val="22"/>
          <w:szCs w:val="22"/>
        </w:rPr>
        <w:t>III.III</w:t>
      </w:r>
      <w:proofErr w:type="gramEnd"/>
      <w:r w:rsidRPr="0046425C">
        <w:rPr>
          <w:rFonts w:ascii="Calibri" w:hAnsi="Calibri"/>
          <w:b/>
          <w:bCs/>
          <w:sz w:val="22"/>
          <w:szCs w:val="22"/>
        </w:rPr>
        <w:t xml:space="preserve">. </w:t>
      </w:r>
      <w:proofErr w:type="spellStart"/>
      <w:r w:rsidRPr="0046425C">
        <w:rPr>
          <w:rFonts w:ascii="Calibri" w:hAnsi="Calibri"/>
          <w:sz w:val="22"/>
          <w:szCs w:val="22"/>
        </w:rPr>
        <w:t>Půjčitel</w:t>
      </w:r>
      <w:proofErr w:type="spellEnd"/>
      <w:r w:rsidRPr="0046425C">
        <w:rPr>
          <w:rFonts w:ascii="Calibri" w:hAnsi="Calibri"/>
          <w:sz w:val="22"/>
          <w:szCs w:val="22"/>
        </w:rPr>
        <w:t xml:space="preserve"> prohlašuje, že prostory </w:t>
      </w:r>
      <w:r w:rsidR="00A70288" w:rsidRPr="0046425C">
        <w:rPr>
          <w:rFonts w:ascii="Calibri" w:hAnsi="Calibri"/>
          <w:sz w:val="22"/>
          <w:szCs w:val="22"/>
        </w:rPr>
        <w:t xml:space="preserve">i vybavení </w:t>
      </w:r>
      <w:r w:rsidRPr="0046425C">
        <w:rPr>
          <w:rFonts w:ascii="Calibri" w:hAnsi="Calibri"/>
          <w:sz w:val="22"/>
          <w:szCs w:val="22"/>
        </w:rPr>
        <w:t xml:space="preserve">vypůjčuje z důvodu existence veřejného zájmu </w:t>
      </w:r>
      <w:r w:rsidR="00AD06D8" w:rsidRPr="0046425C">
        <w:rPr>
          <w:rFonts w:ascii="Calibri" w:hAnsi="Calibri"/>
          <w:sz w:val="22"/>
          <w:szCs w:val="22"/>
        </w:rPr>
        <w:t xml:space="preserve">tj. maximální </w:t>
      </w:r>
      <w:r w:rsidRPr="0046425C">
        <w:rPr>
          <w:rFonts w:ascii="Calibri" w:hAnsi="Calibri"/>
          <w:sz w:val="22"/>
          <w:szCs w:val="22"/>
        </w:rPr>
        <w:t xml:space="preserve">podpory </w:t>
      </w:r>
      <w:r w:rsidR="00AD06D8" w:rsidRPr="0046425C">
        <w:rPr>
          <w:rFonts w:ascii="Calibri" w:hAnsi="Calibri"/>
          <w:sz w:val="22"/>
          <w:szCs w:val="22"/>
        </w:rPr>
        <w:t xml:space="preserve">dostupnosti výstav </w:t>
      </w:r>
      <w:r w:rsidRPr="0046425C">
        <w:rPr>
          <w:rFonts w:ascii="Calibri" w:hAnsi="Calibri"/>
          <w:sz w:val="22"/>
          <w:szCs w:val="22"/>
        </w:rPr>
        <w:t>pro veřejnost</w:t>
      </w:r>
      <w:r w:rsidR="00AD06D8" w:rsidRPr="0046425C">
        <w:rPr>
          <w:rFonts w:ascii="Calibri" w:hAnsi="Calibri"/>
          <w:sz w:val="22"/>
          <w:szCs w:val="22"/>
        </w:rPr>
        <w:t xml:space="preserve"> všech věkových kategorií</w:t>
      </w:r>
      <w:r w:rsidRPr="0046425C">
        <w:rPr>
          <w:rFonts w:ascii="Calibri" w:hAnsi="Calibri"/>
          <w:sz w:val="22"/>
          <w:szCs w:val="22"/>
        </w:rPr>
        <w:t>.</w:t>
      </w:r>
    </w:p>
    <w:p w:rsidR="00357F11" w:rsidRDefault="00357F11" w:rsidP="00601B6A">
      <w:pPr>
        <w:pStyle w:val="Nzev"/>
        <w:rPr>
          <w:rFonts w:ascii="Calibri" w:hAnsi="Calibri"/>
          <w:b w:val="0"/>
          <w:bCs/>
          <w:i w:val="0"/>
          <w:caps/>
          <w:sz w:val="28"/>
          <w:szCs w:val="28"/>
        </w:rPr>
      </w:pPr>
    </w:p>
    <w:p w:rsidR="00601B6A" w:rsidRPr="00B47B8A" w:rsidRDefault="00601B6A" w:rsidP="00601B6A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B47B8A">
        <w:rPr>
          <w:rFonts w:ascii="Calibri" w:hAnsi="Calibri"/>
          <w:bCs/>
          <w:i w:val="0"/>
          <w:sz w:val="24"/>
          <w:szCs w:val="24"/>
        </w:rPr>
        <w:t xml:space="preserve">článek </w:t>
      </w:r>
      <w:r w:rsidR="00953C6C" w:rsidRPr="00B47B8A">
        <w:rPr>
          <w:rFonts w:ascii="Calibri" w:hAnsi="Calibri"/>
          <w:bCs/>
          <w:i w:val="0"/>
          <w:caps/>
          <w:sz w:val="24"/>
          <w:szCs w:val="24"/>
        </w:rPr>
        <w:t>I</w:t>
      </w:r>
      <w:r w:rsidRPr="00B47B8A">
        <w:rPr>
          <w:rFonts w:ascii="Calibri" w:hAnsi="Calibri"/>
          <w:bCs/>
          <w:i w:val="0"/>
          <w:caps/>
          <w:sz w:val="24"/>
          <w:szCs w:val="24"/>
        </w:rPr>
        <w:t>V.</w:t>
      </w:r>
    </w:p>
    <w:p w:rsidR="00601B6A" w:rsidRPr="00B47B8A" w:rsidRDefault="00601B6A" w:rsidP="00601B6A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B47B8A">
        <w:rPr>
          <w:rFonts w:ascii="Calibri" w:hAnsi="Calibri"/>
          <w:bCs/>
          <w:i w:val="0"/>
          <w:caps/>
          <w:sz w:val="24"/>
          <w:szCs w:val="24"/>
        </w:rPr>
        <w:t xml:space="preserve">Doba </w:t>
      </w:r>
      <w:r w:rsidR="00DD342A" w:rsidRPr="00B47B8A">
        <w:rPr>
          <w:rFonts w:ascii="Calibri" w:hAnsi="Calibri"/>
          <w:bCs/>
          <w:i w:val="0"/>
          <w:caps/>
          <w:sz w:val="24"/>
          <w:szCs w:val="24"/>
        </w:rPr>
        <w:t>Výpůjčky</w:t>
      </w:r>
    </w:p>
    <w:p w:rsidR="00601B6A" w:rsidRDefault="00953C6C" w:rsidP="006D408E">
      <w:pPr>
        <w:pStyle w:val="Nzev"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I</w:t>
      </w:r>
      <w:r w:rsidR="00601B6A" w:rsidRPr="002C20A6">
        <w:rPr>
          <w:rFonts w:ascii="Calibri" w:hAnsi="Calibri"/>
          <w:i w:val="0"/>
          <w:sz w:val="22"/>
          <w:szCs w:val="22"/>
        </w:rPr>
        <w:t>V.I.</w:t>
      </w:r>
      <w:proofErr w:type="gramEnd"/>
      <w:r w:rsidR="00601B6A" w:rsidRPr="002C20A6">
        <w:rPr>
          <w:rFonts w:ascii="Calibri" w:hAnsi="Calibri"/>
          <w:b w:val="0"/>
          <w:i w:val="0"/>
          <w:sz w:val="22"/>
          <w:szCs w:val="22"/>
        </w:rPr>
        <w:t xml:space="preserve"> Smlouva o výpůjčce nebytových prostor se uzavírá na dobu určitou, a to:</w:t>
      </w:r>
    </w:p>
    <w:p w:rsidR="00B47B8A" w:rsidRPr="00B47B8A" w:rsidRDefault="00B47B8A" w:rsidP="006D408E">
      <w:pPr>
        <w:pStyle w:val="Nzev"/>
        <w:spacing w:before="120"/>
        <w:jc w:val="both"/>
        <w:rPr>
          <w:rFonts w:ascii="Calibri" w:hAnsi="Calibri"/>
          <w:b w:val="0"/>
          <w:i w:val="0"/>
          <w:sz w:val="10"/>
          <w:szCs w:val="10"/>
        </w:rPr>
      </w:pPr>
    </w:p>
    <w:p w:rsidR="00601B6A" w:rsidRPr="002C20A6" w:rsidRDefault="00601B6A" w:rsidP="00B47B8A">
      <w:pPr>
        <w:pStyle w:val="Nzev"/>
        <w:rPr>
          <w:rFonts w:ascii="Calibri" w:hAnsi="Calibri"/>
          <w:i w:val="0"/>
          <w:sz w:val="22"/>
          <w:szCs w:val="22"/>
        </w:rPr>
      </w:pPr>
      <w:r w:rsidRPr="00745E62">
        <w:rPr>
          <w:rFonts w:ascii="Calibri" w:hAnsi="Calibri"/>
          <w:i w:val="0"/>
          <w:sz w:val="22"/>
          <w:szCs w:val="22"/>
          <w:highlight w:val="yellow"/>
        </w:rPr>
        <w:t xml:space="preserve">od </w:t>
      </w:r>
      <w:r w:rsidR="00076A84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…</w:t>
      </w:r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DD35B6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…</w:t>
      </w:r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… </w:t>
      </w:r>
      <w:proofErr w:type="gramStart"/>
      <w:r w:rsid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… </w:t>
      </w:r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.</w:t>
      </w:r>
      <w:r w:rsidR="00DD35B6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.</w:t>
      </w:r>
      <w:r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.</w:t>
      </w:r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…</w:t>
      </w:r>
      <w:proofErr w:type="gramEnd"/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Pr="00745E62">
        <w:rPr>
          <w:rFonts w:ascii="Calibri" w:hAnsi="Calibri"/>
          <w:i w:val="0"/>
          <w:sz w:val="22"/>
          <w:szCs w:val="22"/>
          <w:highlight w:val="yellow"/>
        </w:rPr>
        <w:t>2018 do</w:t>
      </w:r>
      <w:r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DD35B6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…</w:t>
      </w:r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… </w:t>
      </w:r>
      <w:r w:rsid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… … </w:t>
      </w:r>
      <w:r w:rsidR="00DD35B6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…</w:t>
      </w:r>
      <w:r w:rsidR="00B47B8A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.</w:t>
      </w:r>
      <w:r w:rsidR="00DD35B6" w:rsidRPr="00B47B8A">
        <w:rPr>
          <w:rFonts w:ascii="Calibri" w:hAnsi="Calibri"/>
          <w:b w:val="0"/>
          <w:i w:val="0"/>
          <w:sz w:val="22"/>
          <w:szCs w:val="22"/>
          <w:highlight w:val="yellow"/>
        </w:rPr>
        <w:t>..</w:t>
      </w:r>
      <w:r w:rsidR="00B47B8A">
        <w:rPr>
          <w:rFonts w:ascii="Calibri" w:hAnsi="Calibri"/>
          <w:i w:val="0"/>
          <w:sz w:val="22"/>
          <w:szCs w:val="22"/>
          <w:highlight w:val="yellow"/>
        </w:rPr>
        <w:t xml:space="preserve"> </w:t>
      </w:r>
      <w:r w:rsidRPr="00745E62">
        <w:rPr>
          <w:rFonts w:ascii="Calibri" w:hAnsi="Calibri"/>
          <w:i w:val="0"/>
          <w:sz w:val="22"/>
          <w:szCs w:val="22"/>
          <w:highlight w:val="yellow"/>
        </w:rPr>
        <w:t>2018</w:t>
      </w:r>
    </w:p>
    <w:p w:rsidR="00076A84" w:rsidRPr="00076A84" w:rsidRDefault="00953C6C" w:rsidP="00953C6C">
      <w:pPr>
        <w:pStyle w:val="Nzev"/>
        <w:spacing w:before="120" w:after="120"/>
        <w:jc w:val="both"/>
        <w:rPr>
          <w:rFonts w:asciiTheme="minorHAnsi" w:hAnsiTheme="minorHAnsi"/>
          <w:i w:val="0"/>
          <w:iCs/>
          <w:color w:val="00000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I</w:t>
      </w:r>
      <w:r w:rsidR="00601B6A" w:rsidRPr="002C20A6">
        <w:rPr>
          <w:rFonts w:ascii="Calibri" w:hAnsi="Calibri"/>
          <w:i w:val="0"/>
          <w:sz w:val="22"/>
          <w:szCs w:val="22"/>
        </w:rPr>
        <w:t>V.II</w:t>
      </w:r>
      <w:proofErr w:type="gramEnd"/>
      <w:r w:rsidR="00601B6A" w:rsidRPr="002C20A6">
        <w:rPr>
          <w:rFonts w:ascii="Calibri" w:hAnsi="Calibri"/>
          <w:i w:val="0"/>
          <w:sz w:val="22"/>
          <w:szCs w:val="22"/>
        </w:rPr>
        <w:t>.</w:t>
      </w:r>
      <w:r w:rsidR="00601B6A" w:rsidRPr="002C20A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076A84" w:rsidRPr="00076A84">
        <w:rPr>
          <w:rFonts w:asciiTheme="minorHAnsi" w:hAnsiTheme="minorHAnsi"/>
          <w:b w:val="0"/>
          <w:i w:val="0"/>
          <w:sz w:val="22"/>
          <w:szCs w:val="22"/>
        </w:rPr>
        <w:t>O předání a převzetí předmětu výpůjčky bude pořízen písemný protokol, který bude podepsá</w:t>
      </w:r>
      <w:r w:rsidR="00E064A8">
        <w:rPr>
          <w:rFonts w:asciiTheme="minorHAnsi" w:hAnsiTheme="minorHAnsi"/>
          <w:b w:val="0"/>
          <w:i w:val="0"/>
          <w:sz w:val="22"/>
          <w:szCs w:val="22"/>
        </w:rPr>
        <w:t>n zástupci obou smluvních stran.</w:t>
      </w:r>
    </w:p>
    <w:p w:rsidR="00357F11" w:rsidRDefault="00357F11" w:rsidP="00953C6C">
      <w:pPr>
        <w:pStyle w:val="Nzev"/>
        <w:rPr>
          <w:rFonts w:ascii="Calibri" w:hAnsi="Calibri"/>
          <w:b w:val="0"/>
          <w:bCs/>
          <w:i w:val="0"/>
          <w:caps/>
          <w:sz w:val="28"/>
          <w:szCs w:val="28"/>
        </w:rPr>
      </w:pPr>
    </w:p>
    <w:p w:rsidR="00953C6C" w:rsidRPr="00B47B8A" w:rsidRDefault="00953C6C" w:rsidP="00953C6C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B47B8A">
        <w:rPr>
          <w:rFonts w:ascii="Calibri" w:hAnsi="Calibri"/>
          <w:bCs/>
          <w:i w:val="0"/>
          <w:sz w:val="24"/>
          <w:szCs w:val="24"/>
        </w:rPr>
        <w:t>článek</w:t>
      </w:r>
      <w:r w:rsidRPr="00B47B8A">
        <w:rPr>
          <w:rFonts w:ascii="Calibri" w:hAnsi="Calibri"/>
          <w:bCs/>
          <w:i w:val="0"/>
          <w:caps/>
          <w:sz w:val="24"/>
          <w:szCs w:val="24"/>
        </w:rPr>
        <w:t xml:space="preserve"> V.</w:t>
      </w:r>
    </w:p>
    <w:p w:rsidR="00953C6C" w:rsidRPr="00B47B8A" w:rsidRDefault="00953C6C" w:rsidP="00953C6C">
      <w:pPr>
        <w:pStyle w:val="Nzev"/>
        <w:rPr>
          <w:rFonts w:ascii="Calibri" w:hAnsi="Calibri"/>
          <w:bCs/>
          <w:i w:val="0"/>
          <w:caps/>
          <w:sz w:val="24"/>
          <w:szCs w:val="24"/>
        </w:rPr>
      </w:pPr>
      <w:r w:rsidRPr="00B47B8A">
        <w:rPr>
          <w:rFonts w:ascii="Calibri" w:hAnsi="Calibri"/>
          <w:bCs/>
          <w:i w:val="0"/>
          <w:caps/>
          <w:sz w:val="24"/>
          <w:szCs w:val="24"/>
        </w:rPr>
        <w:t>skončení Výpůjčky</w:t>
      </w:r>
    </w:p>
    <w:p w:rsidR="00953C6C" w:rsidRDefault="00953C6C" w:rsidP="00B47B8A">
      <w:pPr>
        <w:pStyle w:val="Nzev"/>
        <w:tabs>
          <w:tab w:val="left" w:pos="1985"/>
          <w:tab w:val="left" w:pos="2268"/>
        </w:tabs>
        <w:spacing w:before="120"/>
        <w:jc w:val="both"/>
        <w:rPr>
          <w:rFonts w:asciiTheme="minorHAnsi" w:hAnsiTheme="minorHAnsi"/>
          <w:b w:val="0"/>
          <w:i w:val="0"/>
          <w:sz w:val="22"/>
          <w:szCs w:val="22"/>
        </w:rPr>
      </w:pPr>
      <w:proofErr w:type="gramStart"/>
      <w:r w:rsidRPr="002C20A6">
        <w:rPr>
          <w:rFonts w:ascii="Calibri" w:hAnsi="Calibri"/>
          <w:i w:val="0"/>
          <w:sz w:val="22"/>
          <w:szCs w:val="22"/>
        </w:rPr>
        <w:t>V.I.</w:t>
      </w:r>
      <w:proofErr w:type="gramEnd"/>
      <w:r w:rsidRPr="002C20A6">
        <w:rPr>
          <w:rFonts w:ascii="Calibri" w:hAnsi="Calibri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Výpůjčka skončí: </w:t>
      </w:r>
      <w:r>
        <w:rPr>
          <w:rFonts w:asciiTheme="minorHAnsi" w:hAnsiTheme="minorHAnsi"/>
          <w:b w:val="0"/>
          <w:i w:val="0"/>
          <w:sz w:val="22"/>
          <w:szCs w:val="22"/>
        </w:rPr>
        <w:tab/>
        <w:t xml:space="preserve">a) </w:t>
      </w:r>
      <w:r w:rsidR="00B47B8A">
        <w:rPr>
          <w:rFonts w:asciiTheme="minorHAnsi" w:hAnsi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/>
          <w:b w:val="0"/>
          <w:i w:val="0"/>
          <w:sz w:val="22"/>
          <w:szCs w:val="22"/>
        </w:rPr>
        <w:t>uplynutím sjednané doby výpůjčky</w:t>
      </w:r>
      <w:r w:rsidR="000018C1">
        <w:rPr>
          <w:rFonts w:asciiTheme="minorHAnsi" w:hAnsiTheme="minorHAnsi"/>
          <w:b w:val="0"/>
          <w:i w:val="0"/>
          <w:sz w:val="22"/>
          <w:szCs w:val="22"/>
        </w:rPr>
        <w:t>,</w:t>
      </w:r>
    </w:p>
    <w:p w:rsidR="00B47B8A" w:rsidRDefault="00953C6C" w:rsidP="00B47B8A">
      <w:pPr>
        <w:pStyle w:val="Nzev"/>
        <w:tabs>
          <w:tab w:val="left" w:pos="1985"/>
          <w:tab w:val="left" w:pos="2268"/>
        </w:tabs>
        <w:ind w:left="1985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b) před uplynutím doby výpůjčky na základě dohody</w:t>
      </w:r>
      <w:r w:rsidR="000018C1">
        <w:rPr>
          <w:rFonts w:asciiTheme="minorHAnsi" w:hAnsiTheme="minorHAnsi"/>
          <w:b w:val="0"/>
          <w:i w:val="0"/>
          <w:sz w:val="22"/>
          <w:szCs w:val="22"/>
        </w:rPr>
        <w:t xml:space="preserve"> smluvních stran,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</w:p>
    <w:p w:rsidR="00953C6C" w:rsidRDefault="00B47B8A" w:rsidP="00B47B8A">
      <w:pPr>
        <w:pStyle w:val="Nzev"/>
        <w:tabs>
          <w:tab w:val="left" w:pos="2268"/>
        </w:tabs>
        <w:ind w:left="2268" w:hanging="283"/>
        <w:jc w:val="both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b w:val="0"/>
          <w:i w:val="0"/>
          <w:sz w:val="22"/>
          <w:szCs w:val="22"/>
        </w:rPr>
        <w:t>c)</w:t>
      </w:r>
      <w:r>
        <w:rPr>
          <w:rFonts w:asciiTheme="minorHAnsi" w:hAnsiTheme="minorHAnsi"/>
          <w:b w:val="0"/>
          <w:i w:val="0"/>
          <w:sz w:val="22"/>
          <w:szCs w:val="22"/>
        </w:rPr>
        <w:tab/>
      </w:r>
      <w:r w:rsidR="00953C6C">
        <w:rPr>
          <w:rFonts w:asciiTheme="minorHAnsi" w:hAnsiTheme="minorHAnsi"/>
          <w:b w:val="0"/>
          <w:i w:val="0"/>
          <w:sz w:val="22"/>
          <w:szCs w:val="22"/>
        </w:rPr>
        <w:t xml:space="preserve">písemnou výpovědí ze strany </w:t>
      </w:r>
      <w:proofErr w:type="spellStart"/>
      <w:r w:rsidR="00953C6C">
        <w:rPr>
          <w:rFonts w:asciiTheme="minorHAnsi" w:hAnsiTheme="minorHAnsi"/>
          <w:b w:val="0"/>
          <w:i w:val="0"/>
          <w:sz w:val="22"/>
          <w:szCs w:val="22"/>
        </w:rPr>
        <w:t>půjčitele</w:t>
      </w:r>
      <w:proofErr w:type="spellEnd"/>
      <w:r w:rsidR="00953C6C">
        <w:rPr>
          <w:rFonts w:asciiTheme="minorHAnsi" w:hAnsiTheme="minorHAnsi"/>
          <w:b w:val="0"/>
          <w:i w:val="0"/>
          <w:sz w:val="22"/>
          <w:szCs w:val="22"/>
        </w:rPr>
        <w:t>, pokud užije vypůjčit</w:t>
      </w:r>
      <w:r w:rsidR="000018C1">
        <w:rPr>
          <w:rFonts w:asciiTheme="minorHAnsi" w:hAnsiTheme="minorHAnsi"/>
          <w:b w:val="0"/>
          <w:i w:val="0"/>
          <w:sz w:val="22"/>
          <w:szCs w:val="22"/>
        </w:rPr>
        <w:t>el předmět výpůjčky v rozporu s touto</w:t>
      </w:r>
      <w:r w:rsidR="00953C6C">
        <w:rPr>
          <w:rFonts w:asciiTheme="minorHAnsi" w:hAnsiTheme="minorHAnsi"/>
          <w:b w:val="0"/>
          <w:i w:val="0"/>
          <w:sz w:val="22"/>
          <w:szCs w:val="22"/>
        </w:rPr>
        <w:t xml:space="preserve"> smlouvou nebo </w:t>
      </w:r>
      <w:proofErr w:type="spellStart"/>
      <w:r w:rsidR="00953C6C">
        <w:rPr>
          <w:rFonts w:asciiTheme="minorHAnsi" w:hAnsiTheme="minorHAnsi"/>
          <w:b w:val="0"/>
          <w:i w:val="0"/>
          <w:sz w:val="22"/>
          <w:szCs w:val="22"/>
        </w:rPr>
        <w:t>půjčitel</w:t>
      </w:r>
      <w:proofErr w:type="spellEnd"/>
      <w:r w:rsidR="00953C6C">
        <w:rPr>
          <w:rFonts w:asciiTheme="minorHAnsi" w:hAnsiTheme="minorHAnsi"/>
          <w:b w:val="0"/>
          <w:i w:val="0"/>
          <w:sz w:val="22"/>
          <w:szCs w:val="22"/>
        </w:rPr>
        <w:t xml:space="preserve"> nevyhnutelně potřebuje předmět výpůjčky dříve z důvodu, který nemohl</w:t>
      </w:r>
      <w:r w:rsidR="000018C1">
        <w:rPr>
          <w:rFonts w:asciiTheme="minorHAnsi" w:hAnsiTheme="minorHAnsi"/>
          <w:b w:val="0"/>
          <w:i w:val="0"/>
          <w:sz w:val="22"/>
          <w:szCs w:val="22"/>
        </w:rPr>
        <w:t xml:space="preserve"> při uzavření smlouvy předvídat,</w:t>
      </w:r>
    </w:p>
    <w:p w:rsidR="00F7085A" w:rsidRDefault="000018C1" w:rsidP="00B47B8A">
      <w:pPr>
        <w:pStyle w:val="Nzev"/>
        <w:tabs>
          <w:tab w:val="left" w:pos="2268"/>
        </w:tabs>
        <w:ind w:left="2124" w:hanging="139"/>
        <w:jc w:val="both"/>
        <w:rPr>
          <w:rFonts w:ascii="Calibri" w:hAnsi="Calibri"/>
          <w:b w:val="0"/>
          <w:i w:val="0"/>
          <w:sz w:val="22"/>
          <w:szCs w:val="22"/>
        </w:rPr>
      </w:pPr>
      <w:r w:rsidRPr="0046425C">
        <w:rPr>
          <w:rFonts w:asciiTheme="minorHAnsi" w:hAnsiTheme="minorHAnsi"/>
          <w:b w:val="0"/>
          <w:i w:val="0"/>
          <w:sz w:val="22"/>
          <w:szCs w:val="22"/>
        </w:rPr>
        <w:t>d) písemnou výpovědí ze strany vypůjčitele, po</w:t>
      </w:r>
      <w:r w:rsidRPr="0046425C">
        <w:rPr>
          <w:rFonts w:ascii="Calibri" w:hAnsi="Calibri"/>
          <w:b w:val="0"/>
          <w:i w:val="0"/>
          <w:sz w:val="22"/>
          <w:szCs w:val="22"/>
        </w:rPr>
        <w:t xml:space="preserve">ruší-li </w:t>
      </w:r>
      <w:proofErr w:type="spellStart"/>
      <w:r w:rsidR="008E3F07"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Pr="0046425C">
        <w:rPr>
          <w:rFonts w:ascii="Calibri" w:hAnsi="Calibri"/>
          <w:b w:val="0"/>
          <w:i w:val="0"/>
          <w:sz w:val="22"/>
          <w:szCs w:val="22"/>
        </w:rPr>
        <w:t xml:space="preserve"> zvlášť závažným </w:t>
      </w:r>
      <w:r w:rsidR="00B47B8A">
        <w:rPr>
          <w:rFonts w:ascii="Calibri" w:hAnsi="Calibri"/>
          <w:b w:val="0"/>
          <w:i w:val="0"/>
          <w:sz w:val="22"/>
          <w:szCs w:val="22"/>
        </w:rPr>
        <w:tab/>
      </w:r>
      <w:r w:rsidRPr="0046425C">
        <w:rPr>
          <w:rFonts w:ascii="Calibri" w:hAnsi="Calibri"/>
          <w:b w:val="0"/>
          <w:i w:val="0"/>
          <w:sz w:val="22"/>
          <w:szCs w:val="22"/>
        </w:rPr>
        <w:t>způsobem své povinnosti</w:t>
      </w:r>
      <w:r w:rsidR="00F7085A" w:rsidRPr="0046425C">
        <w:rPr>
          <w:rFonts w:ascii="Calibri" w:hAnsi="Calibri"/>
          <w:b w:val="0"/>
          <w:i w:val="0"/>
          <w:sz w:val="22"/>
          <w:szCs w:val="22"/>
        </w:rPr>
        <w:t xml:space="preserve"> vyplývající z této smlouvy.</w:t>
      </w:r>
    </w:p>
    <w:p w:rsidR="00953C6C" w:rsidRDefault="006030B1" w:rsidP="00C164D7">
      <w:pPr>
        <w:pStyle w:val="Nzev"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2C20A6">
        <w:rPr>
          <w:rFonts w:ascii="Calibri" w:hAnsi="Calibri"/>
          <w:i w:val="0"/>
          <w:sz w:val="22"/>
          <w:szCs w:val="22"/>
        </w:rPr>
        <w:t>V.II</w:t>
      </w:r>
      <w:proofErr w:type="gramEnd"/>
      <w:r w:rsidRPr="002C20A6">
        <w:rPr>
          <w:rFonts w:ascii="Calibri" w:hAnsi="Calibri"/>
          <w:i w:val="0"/>
          <w:sz w:val="22"/>
          <w:szCs w:val="22"/>
        </w:rPr>
        <w:t>.</w:t>
      </w:r>
      <w:r w:rsidRPr="002C20A6">
        <w:rPr>
          <w:rFonts w:ascii="Calibri" w:hAnsi="Calibri"/>
          <w:b w:val="0"/>
          <w:i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Pro výpověď dle </w:t>
      </w:r>
      <w:proofErr w:type="gramStart"/>
      <w:r w:rsidR="000018C1">
        <w:rPr>
          <w:rFonts w:asciiTheme="minorHAnsi" w:hAnsiTheme="minorHAnsi"/>
          <w:b w:val="0"/>
          <w:i w:val="0"/>
          <w:sz w:val="22"/>
          <w:szCs w:val="22"/>
        </w:rPr>
        <w:t>čl. V.I.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písm.</w:t>
      </w:r>
      <w:proofErr w:type="gramEnd"/>
      <w:r>
        <w:rPr>
          <w:rFonts w:asciiTheme="minorHAnsi" w:hAnsiTheme="minorHAnsi"/>
          <w:b w:val="0"/>
          <w:i w:val="0"/>
          <w:sz w:val="22"/>
          <w:szCs w:val="22"/>
        </w:rPr>
        <w:t xml:space="preserve"> c) platí, že výpověď musí být druhé straně doručena. </w:t>
      </w:r>
      <w:r w:rsidRPr="002C20A6">
        <w:rPr>
          <w:rFonts w:ascii="Calibri" w:hAnsi="Calibri"/>
          <w:b w:val="0"/>
          <w:i w:val="0"/>
          <w:sz w:val="22"/>
          <w:szCs w:val="22"/>
        </w:rPr>
        <w:t xml:space="preserve">Výpovědní lhůta činí patnáct kalendářních dnů a počíná běžet dnem </w:t>
      </w:r>
      <w:r w:rsidR="000018C1" w:rsidRPr="002C20A6">
        <w:rPr>
          <w:rFonts w:ascii="Calibri" w:hAnsi="Calibri"/>
          <w:b w:val="0"/>
          <w:i w:val="0"/>
          <w:sz w:val="22"/>
          <w:szCs w:val="22"/>
        </w:rPr>
        <w:t xml:space="preserve">následujícím </w:t>
      </w:r>
      <w:r w:rsidRPr="002C20A6">
        <w:rPr>
          <w:rFonts w:ascii="Calibri" w:hAnsi="Calibri"/>
          <w:b w:val="0"/>
          <w:i w:val="0"/>
          <w:sz w:val="22"/>
          <w:szCs w:val="22"/>
        </w:rPr>
        <w:t xml:space="preserve">po doručení </w:t>
      </w:r>
      <w:r w:rsidR="000018C1">
        <w:rPr>
          <w:rFonts w:ascii="Calibri" w:hAnsi="Calibri"/>
          <w:b w:val="0"/>
          <w:i w:val="0"/>
          <w:sz w:val="22"/>
          <w:szCs w:val="22"/>
        </w:rPr>
        <w:t xml:space="preserve">písemné </w:t>
      </w:r>
      <w:r w:rsidRPr="002C20A6">
        <w:rPr>
          <w:rFonts w:ascii="Calibri" w:hAnsi="Calibri"/>
          <w:b w:val="0"/>
          <w:i w:val="0"/>
          <w:sz w:val="22"/>
          <w:szCs w:val="22"/>
        </w:rPr>
        <w:t>výpovědi druhé smluvní straně.</w:t>
      </w:r>
      <w:r w:rsidR="00F7085A">
        <w:rPr>
          <w:rFonts w:ascii="Calibri" w:hAnsi="Calibri"/>
          <w:b w:val="0"/>
          <w:i w:val="0"/>
          <w:sz w:val="22"/>
          <w:szCs w:val="22"/>
        </w:rPr>
        <w:t xml:space="preserve"> Pro případ, že vypůjčitel nebude prostřednictvím poskytovatele poštovních služeb v sídle označeném v záhlaví této smlouvy zastižen, dohodly se smluvní strany, že za den doručení výpovědi bude považován den následující po tomto nezastižení. </w:t>
      </w:r>
    </w:p>
    <w:p w:rsidR="00F7085A" w:rsidRDefault="006030B1" w:rsidP="00C164D7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6030B1">
        <w:rPr>
          <w:rFonts w:ascii="Calibri" w:hAnsi="Calibri"/>
          <w:i w:val="0"/>
          <w:sz w:val="22"/>
          <w:szCs w:val="22"/>
        </w:rPr>
        <w:t>V.III</w:t>
      </w:r>
      <w:proofErr w:type="gramEnd"/>
      <w:r w:rsidRPr="006030B1">
        <w:rPr>
          <w:rFonts w:ascii="Calibri" w:hAnsi="Calibri"/>
          <w:i w:val="0"/>
          <w:sz w:val="22"/>
          <w:szCs w:val="22"/>
        </w:rPr>
        <w:t>.</w:t>
      </w:r>
      <w:r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F7085A">
        <w:rPr>
          <w:rFonts w:asciiTheme="minorHAnsi" w:hAnsiTheme="minorHAnsi"/>
          <w:b w:val="0"/>
          <w:i w:val="0"/>
          <w:sz w:val="22"/>
          <w:szCs w:val="22"/>
        </w:rPr>
        <w:t xml:space="preserve">Pro výpověď dle </w:t>
      </w:r>
      <w:proofErr w:type="gramStart"/>
      <w:r w:rsidR="00F7085A">
        <w:rPr>
          <w:rFonts w:asciiTheme="minorHAnsi" w:hAnsiTheme="minorHAnsi"/>
          <w:b w:val="0"/>
          <w:i w:val="0"/>
          <w:sz w:val="22"/>
          <w:szCs w:val="22"/>
        </w:rPr>
        <w:t>čl. V.I. písm.</w:t>
      </w:r>
      <w:proofErr w:type="gramEnd"/>
      <w:r w:rsidR="00F7085A">
        <w:rPr>
          <w:rFonts w:asciiTheme="minorHAnsi" w:hAnsiTheme="minorHAnsi"/>
          <w:b w:val="0"/>
          <w:i w:val="0"/>
          <w:sz w:val="22"/>
          <w:szCs w:val="22"/>
        </w:rPr>
        <w:t xml:space="preserve"> d) platí, že výpověď musí být druhé straně doručena. </w:t>
      </w:r>
      <w:r w:rsidR="00F7085A" w:rsidRPr="002C20A6">
        <w:rPr>
          <w:rFonts w:ascii="Calibri" w:hAnsi="Calibri"/>
          <w:b w:val="0"/>
          <w:i w:val="0"/>
          <w:sz w:val="22"/>
          <w:szCs w:val="22"/>
        </w:rPr>
        <w:t xml:space="preserve">Výpovědní lhůta činí patnáct kalendářních dnů a počíná běžet dnem následujícím po doručení </w:t>
      </w:r>
      <w:r w:rsidR="00F7085A">
        <w:rPr>
          <w:rFonts w:ascii="Calibri" w:hAnsi="Calibri"/>
          <w:b w:val="0"/>
          <w:i w:val="0"/>
          <w:sz w:val="22"/>
          <w:szCs w:val="22"/>
        </w:rPr>
        <w:t xml:space="preserve">písemné </w:t>
      </w:r>
      <w:r w:rsidR="00F7085A" w:rsidRPr="002C20A6">
        <w:rPr>
          <w:rFonts w:ascii="Calibri" w:hAnsi="Calibri"/>
          <w:b w:val="0"/>
          <w:i w:val="0"/>
          <w:sz w:val="22"/>
          <w:szCs w:val="22"/>
        </w:rPr>
        <w:t>výpovědi druhé smluvní straně.</w:t>
      </w:r>
    </w:p>
    <w:p w:rsidR="006030B1" w:rsidRDefault="006030B1" w:rsidP="006030B1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6030B1">
        <w:rPr>
          <w:rFonts w:ascii="Calibri" w:hAnsi="Calibri"/>
          <w:i w:val="0"/>
          <w:sz w:val="22"/>
          <w:szCs w:val="22"/>
        </w:rPr>
        <w:lastRenderedPageBreak/>
        <w:t>V.IV</w:t>
      </w:r>
      <w:proofErr w:type="gramEnd"/>
      <w:r w:rsidRPr="006030B1">
        <w:rPr>
          <w:rFonts w:ascii="Calibri" w:hAnsi="Calibri"/>
          <w:i w:val="0"/>
          <w:sz w:val="22"/>
          <w:szCs w:val="22"/>
        </w:rPr>
        <w:t>.</w:t>
      </w:r>
      <w:r>
        <w:rPr>
          <w:rFonts w:ascii="Calibri" w:hAnsi="Calibri"/>
          <w:b w:val="0"/>
          <w:i w:val="0"/>
          <w:sz w:val="22"/>
          <w:szCs w:val="22"/>
        </w:rPr>
        <w:t xml:space="preserve"> Poslední den trvání výpůjčky je vypůjčitel povinen předat nebytové prostory v takovém stavu, v jakém byly v době, kdy je převzal, s přehlédnutím k obvyklému opotřebení při řádném užívání. Ke dni vrácení předmětu výpůjčky bude sepsán předávací protokol. </w:t>
      </w:r>
    </w:p>
    <w:p w:rsidR="00357F11" w:rsidRDefault="00357F11" w:rsidP="00E064A8">
      <w:pPr>
        <w:pStyle w:val="Nzev"/>
        <w:rPr>
          <w:rFonts w:ascii="Calibri" w:hAnsi="Calibri"/>
          <w:b w:val="0"/>
          <w:i w:val="0"/>
          <w:caps/>
          <w:sz w:val="28"/>
          <w:szCs w:val="28"/>
        </w:rPr>
      </w:pPr>
    </w:p>
    <w:p w:rsidR="00E064A8" w:rsidRPr="000A1F42" w:rsidRDefault="006D408E" w:rsidP="00357F11">
      <w:pPr>
        <w:pStyle w:val="Nzev"/>
        <w:keepNext/>
        <w:rPr>
          <w:rFonts w:ascii="Calibri" w:hAnsi="Calibri"/>
          <w:i w:val="0"/>
          <w:caps/>
          <w:sz w:val="24"/>
          <w:szCs w:val="24"/>
        </w:rPr>
      </w:pPr>
      <w:r w:rsidRPr="000A1F42">
        <w:rPr>
          <w:rFonts w:ascii="Calibri" w:hAnsi="Calibri"/>
          <w:i w:val="0"/>
          <w:sz w:val="24"/>
          <w:szCs w:val="24"/>
        </w:rPr>
        <w:t xml:space="preserve">článek </w:t>
      </w:r>
      <w:r w:rsidRPr="000A1F42">
        <w:rPr>
          <w:rFonts w:ascii="Calibri" w:hAnsi="Calibri"/>
          <w:i w:val="0"/>
          <w:caps/>
          <w:sz w:val="24"/>
          <w:szCs w:val="24"/>
        </w:rPr>
        <w:t>VI</w:t>
      </w:r>
      <w:r w:rsidR="00E064A8" w:rsidRPr="000A1F42">
        <w:rPr>
          <w:rFonts w:ascii="Calibri" w:hAnsi="Calibri"/>
          <w:i w:val="0"/>
          <w:caps/>
          <w:sz w:val="24"/>
          <w:szCs w:val="24"/>
        </w:rPr>
        <w:t>.</w:t>
      </w:r>
    </w:p>
    <w:p w:rsidR="00E064A8" w:rsidRPr="000A1F42" w:rsidRDefault="00E064A8" w:rsidP="00357F11">
      <w:pPr>
        <w:pStyle w:val="Nzev"/>
        <w:keepNext/>
        <w:rPr>
          <w:rFonts w:ascii="Calibri" w:hAnsi="Calibri"/>
          <w:bCs/>
          <w:i w:val="0"/>
          <w:caps/>
          <w:sz w:val="24"/>
          <w:szCs w:val="24"/>
        </w:rPr>
      </w:pPr>
      <w:r w:rsidRPr="000A1F42">
        <w:rPr>
          <w:rFonts w:ascii="Calibri" w:hAnsi="Calibri"/>
          <w:bCs/>
          <w:i w:val="0"/>
          <w:caps/>
          <w:sz w:val="24"/>
          <w:szCs w:val="24"/>
        </w:rPr>
        <w:t>Práva a povinnosti půjčitele</w:t>
      </w:r>
    </w:p>
    <w:p w:rsidR="00E064A8" w:rsidRPr="0046425C" w:rsidRDefault="00E064A8" w:rsidP="006D408E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46425C">
        <w:rPr>
          <w:rFonts w:ascii="Calibri" w:hAnsi="Calibri"/>
          <w:i w:val="0"/>
          <w:sz w:val="22"/>
          <w:szCs w:val="22"/>
        </w:rPr>
        <w:t>VI.I.</w:t>
      </w:r>
      <w:proofErr w:type="gramEnd"/>
      <w:r w:rsidRPr="0046425C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Pr="0046425C">
        <w:rPr>
          <w:rFonts w:ascii="Calibri" w:hAnsi="Calibri"/>
          <w:b w:val="0"/>
          <w:i w:val="0"/>
          <w:sz w:val="22"/>
          <w:szCs w:val="22"/>
        </w:rPr>
        <w:t xml:space="preserve"> je povinen zajistit řádný výkon práv </w:t>
      </w:r>
      <w:r w:rsidR="00207293" w:rsidRPr="0046425C">
        <w:rPr>
          <w:rFonts w:ascii="Calibri" w:hAnsi="Calibri"/>
          <w:b w:val="0"/>
          <w:i w:val="0"/>
          <w:sz w:val="22"/>
          <w:szCs w:val="22"/>
        </w:rPr>
        <w:t>vypůjčitele</w:t>
      </w:r>
      <w:r w:rsidRPr="0046425C">
        <w:rPr>
          <w:rFonts w:ascii="Calibri" w:hAnsi="Calibri"/>
          <w:b w:val="0"/>
          <w:i w:val="0"/>
          <w:sz w:val="22"/>
          <w:szCs w:val="22"/>
        </w:rPr>
        <w:t xml:space="preserve"> po celou dobu užívání předmětu </w:t>
      </w:r>
      <w:r w:rsidR="00207293" w:rsidRPr="0046425C">
        <w:rPr>
          <w:rFonts w:ascii="Calibri" w:hAnsi="Calibri"/>
          <w:b w:val="0"/>
          <w:i w:val="0"/>
          <w:sz w:val="22"/>
          <w:szCs w:val="22"/>
        </w:rPr>
        <w:t>výpůjčky</w:t>
      </w:r>
      <w:r w:rsidRPr="0046425C">
        <w:rPr>
          <w:rFonts w:ascii="Calibri" w:hAnsi="Calibri"/>
          <w:b w:val="0"/>
          <w:i w:val="0"/>
          <w:sz w:val="22"/>
          <w:szCs w:val="22"/>
        </w:rPr>
        <w:t xml:space="preserve">, a to zejména tak, aby bylo možno dosáhnout jak účelu smlouvy, tak i účelu </w:t>
      </w:r>
      <w:r w:rsidR="0062652B" w:rsidRPr="0046425C">
        <w:rPr>
          <w:rFonts w:ascii="Calibri" w:hAnsi="Calibri"/>
          <w:b w:val="0"/>
          <w:i w:val="0"/>
          <w:sz w:val="22"/>
          <w:szCs w:val="22"/>
        </w:rPr>
        <w:t xml:space="preserve">výpůjčky </w:t>
      </w:r>
      <w:r w:rsidRPr="0046425C">
        <w:rPr>
          <w:rFonts w:ascii="Calibri" w:hAnsi="Calibri"/>
          <w:b w:val="0"/>
          <w:i w:val="0"/>
          <w:sz w:val="22"/>
          <w:szCs w:val="22"/>
        </w:rPr>
        <w:t>nebytových prostor.</w:t>
      </w:r>
    </w:p>
    <w:p w:rsidR="00E064A8" w:rsidRPr="0046425C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46425C">
        <w:rPr>
          <w:rFonts w:ascii="Calibri" w:hAnsi="Calibri"/>
          <w:i w:val="0"/>
          <w:sz w:val="22"/>
          <w:szCs w:val="22"/>
        </w:rPr>
        <w:t>VI</w:t>
      </w:r>
      <w:r w:rsidR="00E064A8" w:rsidRPr="0046425C">
        <w:rPr>
          <w:rFonts w:ascii="Calibri" w:hAnsi="Calibri"/>
          <w:i w:val="0"/>
          <w:sz w:val="22"/>
          <w:szCs w:val="22"/>
        </w:rPr>
        <w:t>.II</w:t>
      </w:r>
      <w:proofErr w:type="gramEnd"/>
      <w:r w:rsidR="00E064A8" w:rsidRPr="0046425C">
        <w:rPr>
          <w:rFonts w:ascii="Calibri" w:hAnsi="Calibri"/>
          <w:i w:val="0"/>
          <w:sz w:val="22"/>
          <w:szCs w:val="22"/>
        </w:rPr>
        <w:t>.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="00E064A8"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je povinen zabezpečit úklid WC, kuchyňky, šatny a přístupové cesty, a to v rámci běžné údržby těchto nebytových prostor.</w:t>
      </w:r>
    </w:p>
    <w:p w:rsidR="00E064A8" w:rsidRPr="0046425C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46425C">
        <w:rPr>
          <w:rFonts w:ascii="Calibri" w:hAnsi="Calibri"/>
          <w:i w:val="0"/>
          <w:sz w:val="22"/>
          <w:szCs w:val="22"/>
        </w:rPr>
        <w:t>VI</w:t>
      </w:r>
      <w:r w:rsidR="00E064A8" w:rsidRPr="0046425C">
        <w:rPr>
          <w:rFonts w:ascii="Calibri" w:hAnsi="Calibri"/>
          <w:i w:val="0"/>
          <w:sz w:val="22"/>
          <w:szCs w:val="22"/>
        </w:rPr>
        <w:t>.III</w:t>
      </w:r>
      <w:proofErr w:type="gramEnd"/>
      <w:r w:rsidR="00E064A8" w:rsidRPr="0046425C">
        <w:rPr>
          <w:rFonts w:ascii="Calibri" w:hAnsi="Calibri"/>
          <w:i w:val="0"/>
          <w:sz w:val="22"/>
          <w:szCs w:val="22"/>
        </w:rPr>
        <w:t>.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="00E064A8"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je povinen zabezpečit běžné opravy předmětu </w:t>
      </w:r>
      <w:r w:rsidR="00207293" w:rsidRPr="0046425C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nahlášené </w:t>
      </w:r>
      <w:r w:rsidR="00555B86" w:rsidRPr="0046425C">
        <w:rPr>
          <w:rFonts w:ascii="Calibri" w:hAnsi="Calibri"/>
          <w:b w:val="0"/>
          <w:i w:val="0"/>
          <w:sz w:val="22"/>
          <w:szCs w:val="22"/>
        </w:rPr>
        <w:t>vypůjčitelem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>.</w:t>
      </w:r>
    </w:p>
    <w:p w:rsidR="00E064A8" w:rsidRPr="0046425C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46425C">
        <w:rPr>
          <w:rFonts w:ascii="Calibri" w:hAnsi="Calibri"/>
          <w:i w:val="0"/>
          <w:sz w:val="22"/>
          <w:szCs w:val="22"/>
        </w:rPr>
        <w:t>VI</w:t>
      </w:r>
      <w:r w:rsidR="00E064A8" w:rsidRPr="0046425C">
        <w:rPr>
          <w:rFonts w:ascii="Calibri" w:hAnsi="Calibri"/>
          <w:i w:val="0"/>
          <w:sz w:val="22"/>
          <w:szCs w:val="22"/>
        </w:rPr>
        <w:t>.IV</w:t>
      </w:r>
      <w:proofErr w:type="gramEnd"/>
      <w:r w:rsidR="00E064A8" w:rsidRPr="0046425C">
        <w:rPr>
          <w:rFonts w:ascii="Calibri" w:hAnsi="Calibri"/>
          <w:i w:val="0"/>
          <w:sz w:val="22"/>
          <w:szCs w:val="22"/>
        </w:rPr>
        <w:t>.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="00E064A8"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nebo jím pověřená osoba jsou oprávněny vstupovat do prostor tvořících předmět </w:t>
      </w:r>
      <w:r w:rsidR="00555B86" w:rsidRPr="0046425C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>, a to zejména za účelem údržby, oprav a kontroly dodržování podmínek smlouvy.</w:t>
      </w:r>
    </w:p>
    <w:p w:rsidR="00E064A8" w:rsidRPr="0046425C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46425C">
        <w:rPr>
          <w:rFonts w:ascii="Calibri" w:hAnsi="Calibri"/>
          <w:i w:val="0"/>
          <w:sz w:val="22"/>
          <w:szCs w:val="22"/>
        </w:rPr>
        <w:t>VI</w:t>
      </w:r>
      <w:r w:rsidR="00E064A8" w:rsidRPr="0046425C">
        <w:rPr>
          <w:rFonts w:ascii="Calibri" w:hAnsi="Calibri"/>
          <w:i w:val="0"/>
          <w:sz w:val="22"/>
          <w:szCs w:val="22"/>
        </w:rPr>
        <w:t>.V.</w:t>
      </w:r>
      <w:proofErr w:type="gramEnd"/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="00E064A8"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má právo využít předmět </w:t>
      </w:r>
      <w:r w:rsidR="00207293" w:rsidRPr="0046425C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pro svou potřebu, oznámí-li to </w:t>
      </w:r>
      <w:r w:rsidR="00555B86" w:rsidRPr="0046425C">
        <w:rPr>
          <w:rFonts w:ascii="Calibri" w:hAnsi="Calibri"/>
          <w:b w:val="0"/>
          <w:i w:val="0"/>
          <w:sz w:val="22"/>
          <w:szCs w:val="22"/>
        </w:rPr>
        <w:t>vypůjčiteli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alespoň tři dny předem.</w:t>
      </w:r>
    </w:p>
    <w:p w:rsidR="00E064A8" w:rsidRDefault="006D408E" w:rsidP="00B47B8A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 w:rsidRPr="0046425C">
        <w:rPr>
          <w:rFonts w:ascii="Calibri" w:hAnsi="Calibri"/>
          <w:i w:val="0"/>
          <w:sz w:val="22"/>
          <w:szCs w:val="22"/>
        </w:rPr>
        <w:t>VI</w:t>
      </w:r>
      <w:r w:rsidR="00E064A8" w:rsidRPr="0046425C">
        <w:rPr>
          <w:rFonts w:ascii="Calibri" w:hAnsi="Calibri"/>
          <w:i w:val="0"/>
          <w:sz w:val="22"/>
          <w:szCs w:val="22"/>
        </w:rPr>
        <w:t>.VI</w:t>
      </w:r>
      <w:proofErr w:type="gramEnd"/>
      <w:r w:rsidR="00E064A8" w:rsidRPr="0046425C">
        <w:rPr>
          <w:rFonts w:ascii="Calibri" w:hAnsi="Calibri"/>
          <w:i w:val="0"/>
          <w:sz w:val="22"/>
          <w:szCs w:val="22"/>
        </w:rPr>
        <w:t>.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spellStart"/>
      <w:r w:rsidR="00E064A8" w:rsidRPr="0046425C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si vyhrazuje právo na výlučné užívání prostor tvořících předmět </w:t>
      </w:r>
      <w:r w:rsidR="00555B86" w:rsidRPr="0046425C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46425C">
        <w:rPr>
          <w:rFonts w:ascii="Calibri" w:hAnsi="Calibri"/>
          <w:b w:val="0"/>
          <w:i w:val="0"/>
          <w:sz w:val="22"/>
          <w:szCs w:val="22"/>
        </w:rPr>
        <w:t xml:space="preserve"> v těchto termínech: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:rsidR="00B47B8A" w:rsidRDefault="00B47B8A" w:rsidP="00B47B8A">
      <w:pPr>
        <w:pStyle w:val="Nzev"/>
        <w:numPr>
          <w:ilvl w:val="0"/>
          <w:numId w:val="7"/>
        </w:numPr>
        <w:ind w:left="567" w:hanging="283"/>
        <w:jc w:val="both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úterý 25. 9. 2018</w:t>
      </w:r>
    </w:p>
    <w:p w:rsidR="00B47B8A" w:rsidRDefault="00B47B8A" w:rsidP="00B47B8A">
      <w:pPr>
        <w:pStyle w:val="Nzev"/>
        <w:numPr>
          <w:ilvl w:val="0"/>
          <w:numId w:val="7"/>
        </w:numPr>
        <w:ind w:left="567" w:hanging="283"/>
        <w:jc w:val="both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úterý 2. 10. 2018 </w:t>
      </w:r>
    </w:p>
    <w:p w:rsidR="00B47B8A" w:rsidRDefault="00B47B8A" w:rsidP="00B47B8A">
      <w:pPr>
        <w:pStyle w:val="Nzev"/>
        <w:numPr>
          <w:ilvl w:val="0"/>
          <w:numId w:val="7"/>
        </w:numPr>
        <w:ind w:left="567" w:hanging="283"/>
        <w:jc w:val="both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pátek 5. až neděle 7. 10. 2018</w:t>
      </w:r>
    </w:p>
    <w:p w:rsidR="00E064A8" w:rsidRPr="00B47B8A" w:rsidRDefault="00B47B8A" w:rsidP="00B47B8A">
      <w:pPr>
        <w:pStyle w:val="Nzev"/>
        <w:numPr>
          <w:ilvl w:val="0"/>
          <w:numId w:val="7"/>
        </w:numPr>
        <w:ind w:left="567" w:hanging="283"/>
        <w:jc w:val="both"/>
        <w:rPr>
          <w:rFonts w:ascii="Calibri" w:hAnsi="Calibri"/>
          <w:b w:val="0"/>
          <w:i w:val="0"/>
          <w:sz w:val="22"/>
          <w:szCs w:val="22"/>
        </w:rPr>
      </w:pPr>
      <w:r w:rsidRPr="00B47B8A">
        <w:rPr>
          <w:rFonts w:ascii="Calibri" w:hAnsi="Calibri"/>
          <w:b w:val="0"/>
          <w:i w:val="0"/>
          <w:sz w:val="22"/>
          <w:szCs w:val="22"/>
        </w:rPr>
        <w:t xml:space="preserve">pondělí 3. až pátek 7. 12. 2018 </w:t>
      </w:r>
    </w:p>
    <w:p w:rsidR="00B47B8A" w:rsidRPr="00357F11" w:rsidRDefault="00B47B8A" w:rsidP="00B47B8A">
      <w:pPr>
        <w:pStyle w:val="Nzev"/>
        <w:spacing w:before="120" w:after="120"/>
        <w:ind w:left="720"/>
        <w:jc w:val="both"/>
        <w:rPr>
          <w:rFonts w:ascii="Calibri" w:hAnsi="Calibri"/>
          <w:b w:val="0"/>
          <w:i w:val="0"/>
          <w:sz w:val="28"/>
          <w:szCs w:val="28"/>
        </w:rPr>
      </w:pPr>
    </w:p>
    <w:p w:rsidR="00E064A8" w:rsidRPr="000A1F42" w:rsidRDefault="000A1F42" w:rsidP="00E064A8">
      <w:pPr>
        <w:pStyle w:val="Nzev"/>
        <w:keepNext/>
        <w:rPr>
          <w:rFonts w:ascii="Calibri" w:hAnsi="Calibri"/>
          <w:i w:val="0"/>
          <w:caps/>
          <w:sz w:val="24"/>
          <w:szCs w:val="24"/>
        </w:rPr>
      </w:pPr>
      <w:r w:rsidRPr="000A1F42">
        <w:rPr>
          <w:rFonts w:ascii="Calibri" w:hAnsi="Calibri"/>
          <w:i w:val="0"/>
          <w:sz w:val="24"/>
          <w:szCs w:val="24"/>
        </w:rPr>
        <w:t xml:space="preserve">článek </w:t>
      </w:r>
      <w:r w:rsidR="00E064A8" w:rsidRPr="000A1F42">
        <w:rPr>
          <w:rFonts w:ascii="Calibri" w:hAnsi="Calibri"/>
          <w:i w:val="0"/>
          <w:caps/>
          <w:sz w:val="24"/>
          <w:szCs w:val="24"/>
        </w:rPr>
        <w:t>VII.</w:t>
      </w:r>
    </w:p>
    <w:p w:rsidR="00E064A8" w:rsidRPr="000A1F42" w:rsidRDefault="00E064A8" w:rsidP="00E064A8">
      <w:pPr>
        <w:pStyle w:val="Nzev"/>
        <w:keepNext/>
        <w:rPr>
          <w:rFonts w:ascii="Calibri" w:hAnsi="Calibri"/>
          <w:bCs/>
          <w:i w:val="0"/>
          <w:caps/>
          <w:sz w:val="24"/>
          <w:szCs w:val="24"/>
        </w:rPr>
      </w:pPr>
      <w:r w:rsidRPr="000A1F42">
        <w:rPr>
          <w:rFonts w:ascii="Calibri" w:hAnsi="Calibri"/>
          <w:bCs/>
          <w:i w:val="0"/>
          <w:caps/>
          <w:sz w:val="24"/>
          <w:szCs w:val="24"/>
        </w:rPr>
        <w:t xml:space="preserve">Práva a povinnosti </w:t>
      </w:r>
      <w:r w:rsidR="00555B86" w:rsidRPr="000A1F42">
        <w:rPr>
          <w:rFonts w:ascii="Calibri" w:hAnsi="Calibri"/>
          <w:bCs/>
          <w:i w:val="0"/>
          <w:caps/>
          <w:sz w:val="24"/>
          <w:szCs w:val="24"/>
        </w:rPr>
        <w:t>Vypůjčitele</w:t>
      </w:r>
    </w:p>
    <w:p w:rsidR="00E064A8" w:rsidRPr="005D2476" w:rsidRDefault="006D408E" w:rsidP="006D408E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.I.</w:t>
      </w:r>
      <w:proofErr w:type="gram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A175B4">
        <w:rPr>
          <w:rFonts w:ascii="Calibri" w:hAnsi="Calibri"/>
          <w:b w:val="0"/>
          <w:i w:val="0"/>
          <w:sz w:val="22"/>
          <w:szCs w:val="22"/>
        </w:rPr>
        <w:t>je povinen užívat předmět výpůjčky pouze v rozsahu a k účelu stanovené</w:t>
      </w:r>
      <w:r w:rsidR="00431D54">
        <w:rPr>
          <w:rFonts w:ascii="Calibri" w:hAnsi="Calibri"/>
          <w:b w:val="0"/>
          <w:i w:val="0"/>
          <w:sz w:val="22"/>
          <w:szCs w:val="22"/>
        </w:rPr>
        <w:t xml:space="preserve">mu touto smlouvou. Vypůjčitel není oprávněn přenechat předmět výpůjčky do užívání jinému subjektu. </w:t>
      </w:r>
    </w:p>
    <w:p w:rsidR="00E064A8" w:rsidRPr="005D2476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.II</w:t>
      </w:r>
      <w:proofErr w:type="gramEnd"/>
      <w:r w:rsidR="00E064A8" w:rsidRPr="005D2476">
        <w:rPr>
          <w:rFonts w:ascii="Calibri" w:hAnsi="Calibri"/>
          <w:i w:val="0"/>
          <w:sz w:val="22"/>
          <w:szCs w:val="22"/>
        </w:rPr>
        <w:t>.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555B86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je povinen zajistit na vlastní náklady během pořádané akce pořadatelskou službu v dostatečném počtu pořadatelů k udržení pořádku a k zajištění bezpečnosti a zdraví účastníků a ochraně majetku </w:t>
      </w:r>
      <w:proofErr w:type="spellStart"/>
      <w:r w:rsidR="00431D54">
        <w:rPr>
          <w:rFonts w:ascii="Calibri" w:hAnsi="Calibri"/>
          <w:b w:val="0"/>
          <w:i w:val="0"/>
          <w:sz w:val="22"/>
          <w:szCs w:val="22"/>
        </w:rPr>
        <w:t>půjčitele</w:t>
      </w:r>
      <w:proofErr w:type="spell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. Jména a bydliště pořadatelů budou kdykoliv k dispozici v knize pořadatelské služby, kterou </w:t>
      </w:r>
      <w:r w:rsidR="00431D54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na požádání předloží </w:t>
      </w:r>
      <w:proofErr w:type="spellStart"/>
      <w:r w:rsidR="00E064A8" w:rsidRPr="005D2476">
        <w:rPr>
          <w:rFonts w:ascii="Calibri" w:hAnsi="Calibri"/>
          <w:b w:val="0"/>
          <w:i w:val="0"/>
          <w:sz w:val="22"/>
          <w:szCs w:val="22"/>
        </w:rPr>
        <w:t>p</w:t>
      </w:r>
      <w:r w:rsidR="00431D54">
        <w:rPr>
          <w:rFonts w:ascii="Calibri" w:hAnsi="Calibri"/>
          <w:b w:val="0"/>
          <w:i w:val="0"/>
          <w:sz w:val="22"/>
          <w:szCs w:val="22"/>
        </w:rPr>
        <w:t>ůjči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>teli</w:t>
      </w:r>
      <w:proofErr w:type="spell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. Služby spojené s provozem občerstvení a obsluhu si zajistí na vlastní náklady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>.</w:t>
      </w:r>
    </w:p>
    <w:p w:rsidR="00E064A8" w:rsidRPr="005D2476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.III</w:t>
      </w:r>
      <w:proofErr w:type="gramEnd"/>
      <w:r w:rsidR="00E064A8" w:rsidRPr="005D2476">
        <w:rPr>
          <w:rFonts w:ascii="Calibri" w:hAnsi="Calibri"/>
          <w:i w:val="0"/>
          <w:sz w:val="22"/>
          <w:szCs w:val="22"/>
        </w:rPr>
        <w:t>.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je povinen užívat předmět </w:t>
      </w:r>
      <w:r w:rsidR="00555B86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jako řádný hospodář</w:t>
      </w:r>
      <w:r w:rsidR="00431D54">
        <w:rPr>
          <w:rFonts w:ascii="Calibri" w:hAnsi="Calibri"/>
          <w:b w:val="0"/>
          <w:i w:val="0"/>
          <w:sz w:val="22"/>
          <w:szCs w:val="22"/>
        </w:rPr>
        <w:t>,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zejména v souladu s povinnostmi vyplývajícími z obecně závazných předpisů (předpisů BOZP, hygienických předpisů, předpisů o ochraně majetku a požární ochrany apod.).</w:t>
      </w:r>
    </w:p>
    <w:p w:rsidR="00B47B8A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.IV</w:t>
      </w:r>
      <w:proofErr w:type="gramEnd"/>
      <w:r w:rsidR="00E064A8" w:rsidRPr="005D2476">
        <w:rPr>
          <w:rFonts w:ascii="Calibri" w:hAnsi="Calibri"/>
          <w:i w:val="0"/>
          <w:sz w:val="22"/>
          <w:szCs w:val="22"/>
        </w:rPr>
        <w:t>.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je povinen bez zbytečného odkladu oznámit </w:t>
      </w:r>
      <w:proofErr w:type="spellStart"/>
      <w:r w:rsidR="00555B86">
        <w:rPr>
          <w:rFonts w:ascii="Calibri" w:hAnsi="Calibri"/>
          <w:b w:val="0"/>
          <w:i w:val="0"/>
          <w:sz w:val="22"/>
          <w:szCs w:val="22"/>
        </w:rPr>
        <w:t>půjčiteli</w:t>
      </w:r>
      <w:proofErr w:type="spell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potřebu oprav předmětu </w:t>
      </w:r>
      <w:r w:rsidR="00555B86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>, a to buď písemně</w:t>
      </w:r>
      <w:r w:rsidR="00E064A8">
        <w:rPr>
          <w:rFonts w:ascii="Calibri" w:hAnsi="Calibri"/>
          <w:b w:val="0"/>
          <w:i w:val="0"/>
          <w:sz w:val="22"/>
          <w:szCs w:val="22"/>
        </w:rPr>
        <w:t>,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nebo telefonicky. </w:t>
      </w:r>
    </w:p>
    <w:p w:rsidR="00E064A8" w:rsidRPr="005D2476" w:rsidRDefault="006D408E" w:rsidP="00E064A8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.V.</w:t>
      </w:r>
      <w:proofErr w:type="gram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je povinen zajistit užívání předmětu </w:t>
      </w:r>
      <w:r w:rsidR="00555B86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způsobem odpovídajícím běžnému provozu a opotřebení. V případě, že dojde v době užívání předmětu </w:t>
      </w:r>
      <w:r w:rsidR="00555B86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vinou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vypůjčitele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ke zničení zařízení či vybavení (např. vybavení čajové kuchyně) </w:t>
      </w:r>
      <w:proofErr w:type="spellStart"/>
      <w:r w:rsidR="00555B86">
        <w:rPr>
          <w:rFonts w:ascii="Calibri" w:hAnsi="Calibri"/>
          <w:b w:val="0"/>
          <w:i w:val="0"/>
          <w:sz w:val="22"/>
          <w:szCs w:val="22"/>
        </w:rPr>
        <w:t>půjčitele</w:t>
      </w:r>
      <w:proofErr w:type="spell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, uhradí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způsobenou škodu.</w:t>
      </w:r>
    </w:p>
    <w:p w:rsidR="00E064A8" w:rsidRPr="005D2476" w:rsidRDefault="006D408E" w:rsidP="00E064A8">
      <w:pPr>
        <w:pStyle w:val="Nzev"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.VI</w:t>
      </w:r>
      <w:proofErr w:type="gramEnd"/>
      <w:r w:rsidR="00E064A8" w:rsidRPr="005D2476">
        <w:rPr>
          <w:rFonts w:ascii="Calibri" w:hAnsi="Calibri"/>
          <w:i w:val="0"/>
          <w:sz w:val="22"/>
          <w:szCs w:val="22"/>
        </w:rPr>
        <w:t>.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je povinen, v souladu s</w:t>
      </w:r>
      <w:r w:rsidR="00F7085A">
        <w:rPr>
          <w:rFonts w:ascii="Calibri" w:hAnsi="Calibri"/>
          <w:b w:val="0"/>
          <w:i w:val="0"/>
          <w:sz w:val="22"/>
          <w:szCs w:val="22"/>
        </w:rPr>
        <w:t> 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>čl</w:t>
      </w:r>
      <w:r w:rsidR="00F7085A">
        <w:rPr>
          <w:rFonts w:ascii="Calibri" w:hAnsi="Calibri"/>
          <w:b w:val="0"/>
          <w:i w:val="0"/>
          <w:sz w:val="22"/>
          <w:szCs w:val="22"/>
        </w:rPr>
        <w:t>.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proofErr w:type="gramStart"/>
      <w:r w:rsidR="00E064A8" w:rsidRPr="005D2476">
        <w:rPr>
          <w:rFonts w:ascii="Calibri" w:hAnsi="Calibri"/>
          <w:b w:val="0"/>
          <w:i w:val="0"/>
          <w:sz w:val="22"/>
          <w:szCs w:val="22"/>
        </w:rPr>
        <w:t>VI.</w:t>
      </w:r>
      <w:r w:rsidR="00F7085A">
        <w:rPr>
          <w:rFonts w:ascii="Calibri" w:hAnsi="Calibri"/>
          <w:b w:val="0"/>
          <w:i w:val="0"/>
          <w:sz w:val="22"/>
          <w:szCs w:val="22"/>
        </w:rPr>
        <w:t>V. této</w:t>
      </w:r>
      <w:proofErr w:type="gramEnd"/>
      <w:r w:rsidR="00F7085A">
        <w:rPr>
          <w:rFonts w:ascii="Calibri" w:hAnsi="Calibri"/>
          <w:b w:val="0"/>
          <w:i w:val="0"/>
          <w:sz w:val="22"/>
          <w:szCs w:val="22"/>
        </w:rPr>
        <w:t xml:space="preserve"> smlouvy, </w:t>
      </w:r>
      <w:r w:rsidR="00953C6C">
        <w:rPr>
          <w:rFonts w:ascii="Calibri" w:hAnsi="Calibri"/>
          <w:b w:val="0"/>
          <w:i w:val="0"/>
          <w:sz w:val="22"/>
          <w:szCs w:val="22"/>
        </w:rPr>
        <w:t xml:space="preserve">strpět omezení a 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učinit takové kroky, aby mohl </w:t>
      </w:r>
      <w:proofErr w:type="spellStart"/>
      <w:r w:rsidR="00431D54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431D54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předmět </w:t>
      </w:r>
      <w:r w:rsidR="00431D54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pro svou potřebu řádně užívat.</w:t>
      </w:r>
    </w:p>
    <w:p w:rsidR="00E064A8" w:rsidRDefault="006D408E" w:rsidP="00E064A8">
      <w:pPr>
        <w:pStyle w:val="Nzev"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</w:t>
      </w:r>
      <w:r w:rsidR="00E064A8" w:rsidRPr="005D2476">
        <w:rPr>
          <w:rFonts w:ascii="Calibri" w:hAnsi="Calibri"/>
          <w:i w:val="0"/>
          <w:sz w:val="22"/>
          <w:szCs w:val="22"/>
        </w:rPr>
        <w:t>.VII</w:t>
      </w:r>
      <w:proofErr w:type="gramEnd"/>
      <w:r w:rsidR="00E064A8" w:rsidRPr="005D2476">
        <w:rPr>
          <w:rFonts w:ascii="Calibri" w:hAnsi="Calibri"/>
          <w:i w:val="0"/>
          <w:sz w:val="22"/>
          <w:szCs w:val="22"/>
        </w:rPr>
        <w:t>.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má </w:t>
      </w:r>
      <w:r w:rsidR="00431D54">
        <w:rPr>
          <w:rFonts w:ascii="Calibri" w:hAnsi="Calibri"/>
          <w:b w:val="0"/>
          <w:i w:val="0"/>
          <w:sz w:val="22"/>
          <w:szCs w:val="22"/>
        </w:rPr>
        <w:t xml:space="preserve">protokolárně předánu 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sadu klíčů. V případě ztráty nesmí </w:t>
      </w:r>
      <w:r w:rsidR="00431D54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pořídit kopii žádného z klíčů. </w:t>
      </w:r>
      <w:r w:rsidR="00555B86">
        <w:rPr>
          <w:rFonts w:ascii="Calibri" w:hAnsi="Calibri"/>
          <w:b w:val="0"/>
          <w:i w:val="0"/>
          <w:sz w:val="22"/>
          <w:szCs w:val="22"/>
        </w:rPr>
        <w:t>Vypůjčitel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odevzdá </w:t>
      </w:r>
      <w:proofErr w:type="spellStart"/>
      <w:r w:rsidR="00431D54">
        <w:rPr>
          <w:rFonts w:ascii="Calibri" w:hAnsi="Calibri"/>
          <w:b w:val="0"/>
          <w:i w:val="0"/>
          <w:sz w:val="22"/>
          <w:szCs w:val="22"/>
        </w:rPr>
        <w:t>půjčiteli</w:t>
      </w:r>
      <w:proofErr w:type="spellEnd"/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po ukončení </w:t>
      </w:r>
      <w:r w:rsidR="00431D54">
        <w:rPr>
          <w:rFonts w:ascii="Calibri" w:hAnsi="Calibri"/>
          <w:b w:val="0"/>
          <w:i w:val="0"/>
          <w:sz w:val="22"/>
          <w:szCs w:val="22"/>
        </w:rPr>
        <w:t>výpůjčky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 xml:space="preserve"> veškeré </w:t>
      </w:r>
      <w:r w:rsidR="00F7085A">
        <w:rPr>
          <w:rFonts w:ascii="Calibri" w:hAnsi="Calibri"/>
          <w:b w:val="0"/>
          <w:i w:val="0"/>
          <w:sz w:val="22"/>
          <w:szCs w:val="22"/>
        </w:rPr>
        <w:t xml:space="preserve">předané </w:t>
      </w:r>
      <w:r w:rsidR="00E064A8" w:rsidRPr="005D2476">
        <w:rPr>
          <w:rFonts w:ascii="Calibri" w:hAnsi="Calibri"/>
          <w:b w:val="0"/>
          <w:i w:val="0"/>
          <w:sz w:val="22"/>
          <w:szCs w:val="22"/>
        </w:rPr>
        <w:t>klíče.</w:t>
      </w:r>
    </w:p>
    <w:p w:rsidR="00555B86" w:rsidRPr="005D2476" w:rsidRDefault="00555B86" w:rsidP="00E064A8">
      <w:pPr>
        <w:pStyle w:val="Nzev"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601B6A" w:rsidRPr="000A1F42" w:rsidRDefault="000A1F42" w:rsidP="00601B6A">
      <w:pPr>
        <w:keepNext/>
        <w:jc w:val="center"/>
        <w:rPr>
          <w:rFonts w:ascii="Calibri" w:hAnsi="Calibri"/>
          <w:b/>
          <w:caps/>
        </w:rPr>
      </w:pPr>
      <w:r w:rsidRPr="000A1F42">
        <w:rPr>
          <w:rFonts w:ascii="Calibri" w:hAnsi="Calibri"/>
          <w:b/>
        </w:rPr>
        <w:lastRenderedPageBreak/>
        <w:t xml:space="preserve">článek </w:t>
      </w:r>
      <w:r w:rsidR="00601B6A" w:rsidRPr="000A1F42">
        <w:rPr>
          <w:rFonts w:ascii="Calibri" w:hAnsi="Calibri"/>
          <w:b/>
          <w:caps/>
        </w:rPr>
        <w:t>VIII.</w:t>
      </w:r>
    </w:p>
    <w:p w:rsidR="00601B6A" w:rsidRPr="000A1F42" w:rsidRDefault="00601B6A" w:rsidP="00601B6A">
      <w:pPr>
        <w:pStyle w:val="Nzev"/>
        <w:keepNext/>
        <w:rPr>
          <w:rFonts w:ascii="Calibri" w:hAnsi="Calibri"/>
          <w:i w:val="0"/>
          <w:caps/>
          <w:sz w:val="24"/>
          <w:szCs w:val="24"/>
        </w:rPr>
      </w:pPr>
      <w:r w:rsidRPr="000A1F42">
        <w:rPr>
          <w:rFonts w:ascii="Calibri" w:hAnsi="Calibri"/>
          <w:bCs/>
          <w:i w:val="0"/>
          <w:caps/>
          <w:sz w:val="24"/>
          <w:szCs w:val="24"/>
        </w:rPr>
        <w:t>Závěrečná ustanovení</w:t>
      </w:r>
    </w:p>
    <w:p w:rsidR="00F90D64" w:rsidRPr="005D2476" w:rsidRDefault="006D408E" w:rsidP="00F90D64">
      <w:pPr>
        <w:pStyle w:val="Nzev"/>
        <w:keepNext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VIII</w:t>
      </w:r>
      <w:r w:rsidR="00F90D64" w:rsidRPr="005D2476">
        <w:rPr>
          <w:rFonts w:ascii="Calibri" w:hAnsi="Calibri"/>
          <w:i w:val="0"/>
          <w:sz w:val="22"/>
          <w:szCs w:val="22"/>
        </w:rPr>
        <w:t>.I.</w:t>
      </w:r>
      <w:proofErr w:type="gramEnd"/>
      <w:r w:rsidR="00F90D64" w:rsidRPr="005D2476">
        <w:rPr>
          <w:rFonts w:ascii="Calibri" w:hAnsi="Calibri"/>
          <w:b w:val="0"/>
          <w:i w:val="0"/>
          <w:sz w:val="22"/>
          <w:szCs w:val="22"/>
        </w:rPr>
        <w:t xml:space="preserve"> Osobami odpovědnými za plnění obsahu této smlouvy jsou určeny:</w:t>
      </w:r>
    </w:p>
    <w:p w:rsidR="003B723A" w:rsidRPr="003B723A" w:rsidRDefault="00F90D64" w:rsidP="00D93554">
      <w:pPr>
        <w:pStyle w:val="Nzev"/>
        <w:numPr>
          <w:ilvl w:val="0"/>
          <w:numId w:val="6"/>
        </w:numPr>
        <w:tabs>
          <w:tab w:val="left" w:pos="2552"/>
        </w:tabs>
        <w:ind w:left="426" w:hanging="426"/>
        <w:jc w:val="both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  <w:r w:rsidRPr="00D93554">
        <w:rPr>
          <w:rFonts w:asciiTheme="minorHAnsi" w:hAnsiTheme="minorHAnsi"/>
          <w:b w:val="0"/>
          <w:i w:val="0"/>
          <w:sz w:val="22"/>
          <w:szCs w:val="22"/>
        </w:rPr>
        <w:t xml:space="preserve">ze strany </w:t>
      </w:r>
      <w:proofErr w:type="spellStart"/>
      <w:r w:rsidRPr="00D93554">
        <w:rPr>
          <w:rFonts w:asciiTheme="minorHAnsi" w:hAnsiTheme="minorHAnsi"/>
          <w:b w:val="0"/>
          <w:i w:val="0"/>
          <w:sz w:val="22"/>
          <w:szCs w:val="22"/>
        </w:rPr>
        <w:t>půjčitele</w:t>
      </w:r>
      <w:proofErr w:type="spellEnd"/>
      <w:r w:rsidR="00D93554">
        <w:rPr>
          <w:rFonts w:asciiTheme="minorHAnsi" w:hAnsiTheme="minorHAnsi"/>
          <w:b w:val="0"/>
          <w:i w:val="0"/>
          <w:sz w:val="22"/>
          <w:szCs w:val="22"/>
        </w:rPr>
        <w:t xml:space="preserve">: </w:t>
      </w:r>
    </w:p>
    <w:p w:rsidR="00D93554" w:rsidRPr="00D93554" w:rsidRDefault="00D93554" w:rsidP="003B723A">
      <w:pPr>
        <w:pStyle w:val="Nzev"/>
        <w:tabs>
          <w:tab w:val="left" w:pos="2552"/>
        </w:tabs>
        <w:ind w:left="426"/>
        <w:jc w:val="both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  <w:r w:rsidRPr="00D93554">
        <w:rPr>
          <w:rFonts w:asciiTheme="minorHAnsi" w:hAnsiTheme="minorHAnsi"/>
          <w:b w:val="0"/>
          <w:i w:val="0"/>
          <w:color w:val="000000"/>
          <w:sz w:val="22"/>
          <w:szCs w:val="22"/>
        </w:rPr>
        <w:t xml:space="preserve">vedoucí kanceláře tajemníka - Bc. Radomíra Hájková, telefon: +420 777 736 559 </w:t>
      </w:r>
    </w:p>
    <w:p w:rsidR="00F90D64" w:rsidRPr="00D93554" w:rsidRDefault="00E04BD3" w:rsidP="00D93554">
      <w:pPr>
        <w:pStyle w:val="Nzev"/>
        <w:ind w:firstLine="357"/>
        <w:jc w:val="both"/>
        <w:rPr>
          <w:rFonts w:asciiTheme="minorHAnsi" w:hAnsiTheme="minorHAnsi"/>
          <w:b w:val="0"/>
          <w:bCs/>
          <w:i w:val="0"/>
          <w:iCs/>
          <w:sz w:val="22"/>
          <w:szCs w:val="22"/>
        </w:rPr>
      </w:pPr>
      <w:r>
        <w:rPr>
          <w:rFonts w:asciiTheme="minorHAnsi" w:hAnsiTheme="minorHAnsi"/>
          <w:b w:val="0"/>
          <w:i w:val="0"/>
          <w:color w:val="000000"/>
          <w:sz w:val="22"/>
          <w:szCs w:val="22"/>
        </w:rPr>
        <w:t xml:space="preserve"> </w:t>
      </w:r>
      <w:r w:rsidR="00D93554" w:rsidRPr="00D93554">
        <w:rPr>
          <w:rFonts w:asciiTheme="minorHAnsi" w:hAnsiTheme="minorHAnsi"/>
          <w:b w:val="0"/>
          <w:i w:val="0"/>
          <w:color w:val="000000"/>
          <w:sz w:val="22"/>
          <w:szCs w:val="22"/>
        </w:rPr>
        <w:t xml:space="preserve">odborný referent kanceláře tajemníka - Josef Řehůřek, </w:t>
      </w:r>
      <w:r w:rsidR="00D93554">
        <w:rPr>
          <w:rFonts w:asciiTheme="minorHAnsi" w:hAnsiTheme="minorHAnsi"/>
          <w:b w:val="0"/>
          <w:i w:val="0"/>
          <w:color w:val="000000"/>
          <w:sz w:val="22"/>
          <w:szCs w:val="22"/>
        </w:rPr>
        <w:t xml:space="preserve">telefon: +420 777 </w:t>
      </w:r>
      <w:r w:rsidR="00D93554" w:rsidRPr="00D93554">
        <w:rPr>
          <w:rFonts w:asciiTheme="minorHAnsi" w:hAnsiTheme="minorHAnsi"/>
          <w:b w:val="0"/>
          <w:i w:val="0"/>
          <w:color w:val="000000"/>
          <w:sz w:val="22"/>
          <w:szCs w:val="22"/>
        </w:rPr>
        <w:t>736 317</w:t>
      </w:r>
    </w:p>
    <w:p w:rsidR="003B723A" w:rsidRDefault="00F90D64" w:rsidP="000A1F42">
      <w:pPr>
        <w:pStyle w:val="Nzev"/>
        <w:keepNext/>
        <w:numPr>
          <w:ilvl w:val="0"/>
          <w:numId w:val="3"/>
        </w:numPr>
        <w:ind w:left="357" w:hanging="357"/>
        <w:jc w:val="both"/>
        <w:rPr>
          <w:rFonts w:ascii="Calibri" w:hAnsi="Calibri"/>
          <w:b w:val="0"/>
          <w:i w:val="0"/>
          <w:sz w:val="22"/>
          <w:szCs w:val="22"/>
        </w:rPr>
      </w:pPr>
      <w:r w:rsidRPr="005D2476">
        <w:rPr>
          <w:rFonts w:ascii="Calibri" w:hAnsi="Calibri"/>
          <w:b w:val="0"/>
          <w:i w:val="0"/>
          <w:sz w:val="22"/>
          <w:szCs w:val="22"/>
        </w:rPr>
        <w:t xml:space="preserve">ze strany </w:t>
      </w:r>
      <w:r>
        <w:rPr>
          <w:rFonts w:ascii="Calibri" w:hAnsi="Calibri"/>
          <w:b w:val="0"/>
          <w:i w:val="0"/>
          <w:sz w:val="22"/>
          <w:szCs w:val="22"/>
        </w:rPr>
        <w:t>vypůjčitele</w:t>
      </w:r>
      <w:r w:rsidRPr="005D2476">
        <w:rPr>
          <w:rFonts w:ascii="Calibri" w:hAnsi="Calibri"/>
          <w:b w:val="0"/>
          <w:i w:val="0"/>
          <w:sz w:val="22"/>
          <w:szCs w:val="22"/>
        </w:rPr>
        <w:t xml:space="preserve">: </w:t>
      </w:r>
      <w:r w:rsidRPr="005D2476">
        <w:rPr>
          <w:rFonts w:ascii="Calibri" w:hAnsi="Calibri"/>
          <w:b w:val="0"/>
          <w:i w:val="0"/>
          <w:sz w:val="22"/>
          <w:szCs w:val="22"/>
        </w:rPr>
        <w:tab/>
      </w:r>
    </w:p>
    <w:p w:rsidR="000A1F42" w:rsidRPr="005D2476" w:rsidRDefault="00F90D64" w:rsidP="000A1F42">
      <w:pPr>
        <w:pStyle w:val="Nzev"/>
        <w:keepNext/>
        <w:ind w:left="357"/>
        <w:jc w:val="both"/>
        <w:rPr>
          <w:rFonts w:ascii="Calibri" w:hAnsi="Calibri"/>
          <w:b w:val="0"/>
          <w:i w:val="0"/>
          <w:sz w:val="22"/>
          <w:szCs w:val="22"/>
        </w:rPr>
      </w:pPr>
      <w:r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</w:t>
      </w:r>
      <w:r w:rsidR="000A1F42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.</w:t>
      </w:r>
      <w:r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..</w:t>
      </w:r>
      <w:r w:rsidR="000A1F42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… … …</w:t>
      </w:r>
      <w:r w:rsidR="000A1F42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0A1F42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  <w:r w:rsidR="000A1F42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0A1F42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  <w:r w:rsidR="000A1F42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</w:p>
    <w:p w:rsidR="00F90D64" w:rsidRPr="005D2476" w:rsidRDefault="006D408E" w:rsidP="00F90D64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VIII</w:t>
      </w:r>
      <w:r w:rsidR="00F90D64" w:rsidRPr="005D2476">
        <w:rPr>
          <w:rFonts w:ascii="Calibri" w:hAnsi="Calibri"/>
          <w:i w:val="0"/>
          <w:sz w:val="22"/>
          <w:szCs w:val="22"/>
        </w:rPr>
        <w:t>.II</w:t>
      </w:r>
      <w:proofErr w:type="gramEnd"/>
      <w:r w:rsidR="00F90D64" w:rsidRPr="005D2476">
        <w:rPr>
          <w:rFonts w:ascii="Calibri" w:hAnsi="Calibri"/>
          <w:i w:val="0"/>
          <w:sz w:val="22"/>
          <w:szCs w:val="22"/>
        </w:rPr>
        <w:t>.</w:t>
      </w:r>
      <w:r w:rsidR="00F90D64" w:rsidRPr="005D2476">
        <w:rPr>
          <w:rFonts w:ascii="Calibri" w:hAnsi="Calibri"/>
          <w:b w:val="0"/>
          <w:i w:val="0"/>
          <w:sz w:val="22"/>
          <w:szCs w:val="22"/>
        </w:rPr>
        <w:t xml:space="preserve"> Tato smlouva může být měněna nebo doplňována pouze písemnými dodatky, které budou schváleny příslušnými orgány </w:t>
      </w:r>
      <w:r w:rsidR="00F90D64">
        <w:rPr>
          <w:rFonts w:ascii="Calibri" w:hAnsi="Calibri"/>
          <w:b w:val="0"/>
          <w:i w:val="0"/>
          <w:sz w:val="22"/>
          <w:szCs w:val="22"/>
        </w:rPr>
        <w:t>vypůjčitele</w:t>
      </w:r>
      <w:r w:rsidR="00F90D64" w:rsidRPr="005D2476">
        <w:rPr>
          <w:rFonts w:ascii="Calibri" w:hAnsi="Calibri"/>
          <w:b w:val="0"/>
          <w:i w:val="0"/>
          <w:sz w:val="22"/>
          <w:szCs w:val="22"/>
        </w:rPr>
        <w:t xml:space="preserve"> a podepsány oprávněnými zástupci obou smluvních stran.</w:t>
      </w:r>
    </w:p>
    <w:p w:rsidR="00F90D64" w:rsidRPr="005D2476" w:rsidRDefault="006D408E" w:rsidP="00F90D64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VIII</w:t>
      </w:r>
      <w:r w:rsidR="00F90D64" w:rsidRPr="005D2476">
        <w:rPr>
          <w:rFonts w:ascii="Calibri" w:hAnsi="Calibri"/>
          <w:i w:val="0"/>
          <w:sz w:val="22"/>
          <w:szCs w:val="22"/>
        </w:rPr>
        <w:t>.III</w:t>
      </w:r>
      <w:proofErr w:type="gramEnd"/>
      <w:r w:rsidR="00F90D64" w:rsidRPr="005D2476">
        <w:rPr>
          <w:rFonts w:ascii="Calibri" w:hAnsi="Calibri"/>
          <w:i w:val="0"/>
          <w:sz w:val="22"/>
          <w:szCs w:val="22"/>
        </w:rPr>
        <w:t>.</w:t>
      </w:r>
      <w:r w:rsidR="00F90D64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F90D64" w:rsidRPr="002C20A6">
        <w:rPr>
          <w:rFonts w:ascii="Calibri" w:hAnsi="Calibri"/>
          <w:b w:val="0"/>
          <w:i w:val="0"/>
          <w:sz w:val="22"/>
          <w:szCs w:val="22"/>
        </w:rPr>
        <w:t xml:space="preserve">Tato smlouva je vyhotovena ve třech stejnopisech s platností originálu, z nichž vypůjčitel obdrží jedno vyhotovení a </w:t>
      </w:r>
      <w:proofErr w:type="spellStart"/>
      <w:r w:rsidR="00F90D64" w:rsidRPr="002C20A6">
        <w:rPr>
          <w:rFonts w:ascii="Calibri" w:hAnsi="Calibri"/>
          <w:b w:val="0"/>
          <w:i w:val="0"/>
          <w:sz w:val="22"/>
          <w:szCs w:val="22"/>
        </w:rPr>
        <w:t>půjčitel</w:t>
      </w:r>
      <w:proofErr w:type="spellEnd"/>
      <w:r w:rsidR="00F90D64" w:rsidRPr="002C20A6">
        <w:rPr>
          <w:rFonts w:ascii="Calibri" w:hAnsi="Calibri"/>
          <w:b w:val="0"/>
          <w:i w:val="0"/>
          <w:sz w:val="22"/>
          <w:szCs w:val="22"/>
        </w:rPr>
        <w:t xml:space="preserve"> dvě vyhotovení.</w:t>
      </w:r>
    </w:p>
    <w:p w:rsidR="00F90D64" w:rsidRPr="002C20A6" w:rsidRDefault="006D408E" w:rsidP="00F90D64">
      <w:pPr>
        <w:pStyle w:val="Nzev"/>
        <w:spacing w:before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VIII</w:t>
      </w:r>
      <w:r w:rsidR="00F90D64" w:rsidRPr="005D2476">
        <w:rPr>
          <w:rFonts w:ascii="Calibri" w:hAnsi="Calibri"/>
          <w:i w:val="0"/>
          <w:sz w:val="22"/>
          <w:szCs w:val="22"/>
        </w:rPr>
        <w:t>.IV</w:t>
      </w:r>
      <w:proofErr w:type="gramEnd"/>
      <w:r w:rsidR="00F90D64" w:rsidRPr="005D2476">
        <w:rPr>
          <w:rFonts w:ascii="Calibri" w:hAnsi="Calibri"/>
          <w:i w:val="0"/>
          <w:sz w:val="22"/>
          <w:szCs w:val="22"/>
        </w:rPr>
        <w:t>.</w:t>
      </w:r>
      <w:r w:rsidR="00F90D64" w:rsidRPr="005D2476">
        <w:rPr>
          <w:rFonts w:ascii="Calibri" w:hAnsi="Calibri"/>
          <w:b w:val="0"/>
          <w:i w:val="0"/>
          <w:sz w:val="22"/>
          <w:szCs w:val="22"/>
        </w:rPr>
        <w:t xml:space="preserve"> </w:t>
      </w:r>
      <w:r w:rsidR="00F90D64" w:rsidRPr="002C20A6">
        <w:rPr>
          <w:rFonts w:ascii="Calibri" w:hAnsi="Calibri"/>
          <w:b w:val="0"/>
          <w:i w:val="0"/>
          <w:sz w:val="22"/>
          <w:szCs w:val="22"/>
        </w:rPr>
        <w:t>Tato smlouva nabývá účinnosti dnem podpisu oběma smluvními stranami.</w:t>
      </w:r>
    </w:p>
    <w:p w:rsidR="00F90D64" w:rsidRPr="005D2476" w:rsidRDefault="00357F11" w:rsidP="00F90D64">
      <w:pPr>
        <w:pStyle w:val="Nzev"/>
        <w:spacing w:before="120" w:after="120"/>
        <w:jc w:val="both"/>
        <w:rPr>
          <w:rFonts w:ascii="Calibri" w:hAnsi="Calibri"/>
          <w:b w:val="0"/>
          <w:i w:val="0"/>
          <w:sz w:val="22"/>
          <w:szCs w:val="22"/>
        </w:rPr>
      </w:pPr>
      <w:proofErr w:type="gramStart"/>
      <w:r>
        <w:rPr>
          <w:rFonts w:ascii="Calibri" w:hAnsi="Calibri"/>
          <w:i w:val="0"/>
          <w:sz w:val="22"/>
          <w:szCs w:val="22"/>
        </w:rPr>
        <w:t>VIII</w:t>
      </w:r>
      <w:r w:rsidR="00F90D64" w:rsidRPr="005D2476">
        <w:rPr>
          <w:rFonts w:ascii="Calibri" w:hAnsi="Calibri"/>
          <w:i w:val="0"/>
          <w:sz w:val="22"/>
          <w:szCs w:val="22"/>
        </w:rPr>
        <w:t>.V.</w:t>
      </w:r>
      <w:proofErr w:type="gramEnd"/>
      <w:r w:rsidR="00F90D64" w:rsidRPr="005D2476">
        <w:rPr>
          <w:rFonts w:ascii="Calibri" w:hAnsi="Calibri"/>
          <w:b w:val="0"/>
          <w:i w:val="0"/>
          <w:sz w:val="22"/>
          <w:szCs w:val="22"/>
        </w:rPr>
        <w:t xml:space="preserve"> Smluvní strany prohlašují, že se s touto smlouvou řádně seznámily, souhlasí s celým jejím obsahem a na důkaz toho ji podepisují.</w:t>
      </w:r>
    </w:p>
    <w:p w:rsidR="00F90D64" w:rsidRPr="005D2476" w:rsidRDefault="00357F11" w:rsidP="00F90D64">
      <w:pPr>
        <w:spacing w:before="120"/>
        <w:jc w:val="both"/>
        <w:rPr>
          <w:rFonts w:ascii="Calibri" w:hAnsi="Calibri"/>
          <w:sz w:val="22"/>
          <w:szCs w:val="22"/>
        </w:rPr>
      </w:pPr>
      <w:proofErr w:type="gramStart"/>
      <w:r w:rsidRPr="00357F11">
        <w:rPr>
          <w:rFonts w:ascii="Calibri" w:hAnsi="Calibri"/>
          <w:b/>
          <w:sz w:val="22"/>
          <w:szCs w:val="22"/>
        </w:rPr>
        <w:t>VIII</w:t>
      </w:r>
      <w:r w:rsidR="00F90D64" w:rsidRPr="00357F11">
        <w:rPr>
          <w:rFonts w:ascii="Calibri" w:hAnsi="Calibri"/>
          <w:b/>
          <w:sz w:val="22"/>
          <w:szCs w:val="22"/>
        </w:rPr>
        <w:t>.VI</w:t>
      </w:r>
      <w:proofErr w:type="gramEnd"/>
      <w:r w:rsidR="00F90D64" w:rsidRPr="00357F11">
        <w:rPr>
          <w:rFonts w:ascii="Calibri" w:hAnsi="Calibri"/>
          <w:b/>
          <w:sz w:val="22"/>
          <w:szCs w:val="22"/>
        </w:rPr>
        <w:t>.</w:t>
      </w:r>
      <w:r w:rsidR="00F90D64" w:rsidRPr="005D2476">
        <w:rPr>
          <w:rFonts w:ascii="Calibri" w:hAnsi="Calibri"/>
          <w:b/>
          <w:i/>
          <w:sz w:val="22"/>
          <w:szCs w:val="22"/>
        </w:rPr>
        <w:t xml:space="preserve"> </w:t>
      </w:r>
      <w:r w:rsidR="00F90D64" w:rsidRPr="005D2476">
        <w:rPr>
          <w:rFonts w:ascii="Calibri" w:hAnsi="Calibri"/>
          <w:sz w:val="22"/>
          <w:szCs w:val="22"/>
        </w:rPr>
        <w:t xml:space="preserve">Záměr </w:t>
      </w:r>
      <w:r>
        <w:rPr>
          <w:rFonts w:ascii="Calibri" w:hAnsi="Calibri"/>
          <w:sz w:val="22"/>
          <w:szCs w:val="22"/>
        </w:rPr>
        <w:t>výpůjčky</w:t>
      </w:r>
      <w:r w:rsidR="00F90D64" w:rsidRPr="005D2476">
        <w:rPr>
          <w:rFonts w:ascii="Calibri" w:hAnsi="Calibri"/>
          <w:sz w:val="22"/>
          <w:szCs w:val="22"/>
        </w:rPr>
        <w:t xml:space="preserve"> nebytových prostor uvedených v této smlouvě byl schválen Radou města Ústí nad Orlicí dne </w:t>
      </w:r>
      <w:proofErr w:type="gramStart"/>
      <w:r>
        <w:rPr>
          <w:rFonts w:ascii="Calibri" w:hAnsi="Calibri"/>
          <w:sz w:val="22"/>
          <w:szCs w:val="22"/>
        </w:rPr>
        <w:t>12.02.2018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F90D64" w:rsidRPr="005D2476">
        <w:rPr>
          <w:rFonts w:ascii="Calibri" w:hAnsi="Calibri"/>
          <w:sz w:val="22"/>
          <w:szCs w:val="22"/>
        </w:rPr>
        <w:t xml:space="preserve">pod usnesením č. </w:t>
      </w:r>
      <w:r w:rsidR="00B90223">
        <w:rPr>
          <w:rFonts w:ascii="Calibri" w:hAnsi="Calibri"/>
          <w:sz w:val="22"/>
          <w:szCs w:val="22"/>
        </w:rPr>
        <w:t>2669</w:t>
      </w:r>
      <w:r w:rsidR="00F90D64" w:rsidRPr="00317676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111</w:t>
      </w:r>
      <w:r w:rsidR="00F90D64" w:rsidRPr="005D2476">
        <w:rPr>
          <w:rFonts w:ascii="Calibri" w:hAnsi="Calibri"/>
          <w:sz w:val="22"/>
          <w:szCs w:val="22"/>
        </w:rPr>
        <w:t>/RM/201</w:t>
      </w:r>
      <w:r w:rsidR="00F90D64">
        <w:rPr>
          <w:rFonts w:ascii="Calibri" w:hAnsi="Calibri"/>
          <w:sz w:val="22"/>
          <w:szCs w:val="22"/>
        </w:rPr>
        <w:t>8</w:t>
      </w:r>
      <w:r w:rsidR="00F90D64" w:rsidRPr="005D2476">
        <w:rPr>
          <w:rFonts w:ascii="Calibri" w:hAnsi="Calibri"/>
          <w:sz w:val="22"/>
          <w:szCs w:val="22"/>
        </w:rPr>
        <w:t xml:space="preserve"> a Městem Ústí nad Orlicí zveřejněn na úřední desce od </w:t>
      </w:r>
      <w:r w:rsidR="00F90D64">
        <w:rPr>
          <w:rFonts w:ascii="Calibri" w:hAnsi="Calibri"/>
          <w:sz w:val="22"/>
          <w:szCs w:val="22"/>
        </w:rPr>
        <w:t>…………</w:t>
      </w:r>
      <w:r w:rsidR="00F90D64" w:rsidRPr="005D2476">
        <w:rPr>
          <w:rFonts w:ascii="Calibri" w:hAnsi="Calibri"/>
          <w:sz w:val="22"/>
          <w:szCs w:val="22"/>
        </w:rPr>
        <w:t>.201</w:t>
      </w:r>
      <w:r w:rsidR="00F90D64">
        <w:rPr>
          <w:rFonts w:ascii="Calibri" w:hAnsi="Calibri"/>
          <w:sz w:val="22"/>
          <w:szCs w:val="22"/>
        </w:rPr>
        <w:t>8</w:t>
      </w:r>
      <w:r w:rsidR="00F90D64" w:rsidRPr="005D2476">
        <w:rPr>
          <w:rFonts w:ascii="Calibri" w:hAnsi="Calibri"/>
          <w:sz w:val="22"/>
          <w:szCs w:val="22"/>
        </w:rPr>
        <w:t xml:space="preserve"> do </w:t>
      </w:r>
      <w:r w:rsidR="00F90D64">
        <w:rPr>
          <w:rFonts w:ascii="Calibri" w:hAnsi="Calibri"/>
          <w:sz w:val="22"/>
          <w:szCs w:val="22"/>
        </w:rPr>
        <w:t>…………</w:t>
      </w:r>
      <w:r w:rsidR="00F90D64" w:rsidRPr="005D2476">
        <w:rPr>
          <w:rFonts w:ascii="Calibri" w:hAnsi="Calibri"/>
          <w:sz w:val="22"/>
          <w:szCs w:val="22"/>
        </w:rPr>
        <w:t>.201</w:t>
      </w:r>
      <w:r w:rsidR="00F90D64">
        <w:rPr>
          <w:rFonts w:ascii="Calibri" w:hAnsi="Calibri"/>
          <w:sz w:val="22"/>
          <w:szCs w:val="22"/>
        </w:rPr>
        <w:t>8</w:t>
      </w:r>
      <w:r w:rsidR="00F90D64" w:rsidRPr="005D2476">
        <w:rPr>
          <w:rFonts w:ascii="Calibri" w:hAnsi="Calibri"/>
          <w:sz w:val="22"/>
          <w:szCs w:val="22"/>
        </w:rPr>
        <w:t xml:space="preserve">. K uzavření této smlouvy o </w:t>
      </w:r>
      <w:r w:rsidR="00F90D64">
        <w:rPr>
          <w:rFonts w:ascii="Calibri" w:hAnsi="Calibri"/>
          <w:sz w:val="22"/>
          <w:szCs w:val="22"/>
        </w:rPr>
        <w:t>výpůjčce</w:t>
      </w:r>
      <w:r w:rsidR="00F90D64" w:rsidRPr="005D2476">
        <w:rPr>
          <w:rFonts w:ascii="Calibri" w:hAnsi="Calibri"/>
          <w:sz w:val="22"/>
          <w:szCs w:val="22"/>
        </w:rPr>
        <w:t xml:space="preserve"> nebytových prostor dala souhlas Rada města Ústí nad Orlicí podle ustanovení § 102 zákona č. 128/2000 Sb., o obcích (obecní zřízení), ve znění pozdějších předpisů, dne </w:t>
      </w:r>
      <w:r w:rsidR="00F90D64">
        <w:rPr>
          <w:rFonts w:ascii="Calibri" w:hAnsi="Calibri"/>
          <w:sz w:val="22"/>
          <w:szCs w:val="22"/>
        </w:rPr>
        <w:t>………</w:t>
      </w:r>
      <w:proofErr w:type="gramStart"/>
      <w:r w:rsidR="00F90D64">
        <w:rPr>
          <w:rFonts w:ascii="Calibri" w:hAnsi="Calibri"/>
          <w:sz w:val="22"/>
          <w:szCs w:val="22"/>
        </w:rPr>
        <w:t>…</w:t>
      </w:r>
      <w:r w:rsidR="00F90D64" w:rsidRPr="005D2476">
        <w:rPr>
          <w:rFonts w:ascii="Calibri" w:hAnsi="Calibri"/>
          <w:sz w:val="22"/>
          <w:szCs w:val="22"/>
        </w:rPr>
        <w:t>.201</w:t>
      </w:r>
      <w:r w:rsidR="00F90D64">
        <w:rPr>
          <w:rFonts w:ascii="Calibri" w:hAnsi="Calibri"/>
          <w:sz w:val="22"/>
          <w:szCs w:val="22"/>
        </w:rPr>
        <w:t>8</w:t>
      </w:r>
      <w:proofErr w:type="gramEnd"/>
      <w:r w:rsidR="00F90D64" w:rsidRPr="005D2476">
        <w:rPr>
          <w:rFonts w:ascii="Calibri" w:hAnsi="Calibri"/>
          <w:sz w:val="22"/>
          <w:szCs w:val="22"/>
        </w:rPr>
        <w:t xml:space="preserve">  usnesením č. …../…/RM/201</w:t>
      </w:r>
      <w:r w:rsidR="00F90D64">
        <w:rPr>
          <w:rFonts w:ascii="Calibri" w:hAnsi="Calibri"/>
          <w:sz w:val="22"/>
          <w:szCs w:val="22"/>
        </w:rPr>
        <w:t>8</w:t>
      </w:r>
      <w:r w:rsidR="00F90D64" w:rsidRPr="005D2476">
        <w:rPr>
          <w:rFonts w:ascii="Calibri" w:hAnsi="Calibri"/>
          <w:sz w:val="22"/>
          <w:szCs w:val="22"/>
        </w:rPr>
        <w:t>.</w:t>
      </w:r>
    </w:p>
    <w:p w:rsidR="00F90D64" w:rsidRDefault="00F90D64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0A1F42" w:rsidRPr="005D2476" w:rsidRDefault="000A1F42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F90D64" w:rsidRPr="005D2476" w:rsidRDefault="00F90D64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0A1F42" w:rsidRDefault="000A1F42" w:rsidP="000A1F42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V Ústí nad Orlicí, dne … … … … … …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  <w:t>V </w:t>
      </w:r>
      <w:r w:rsidR="00C164D7" w:rsidRPr="00360BFB">
        <w:rPr>
          <w:rFonts w:ascii="Calibri" w:hAnsi="Calibri"/>
          <w:b w:val="0"/>
          <w:i w:val="0"/>
          <w:sz w:val="22"/>
          <w:szCs w:val="22"/>
          <w:highlight w:val="yellow"/>
        </w:rPr>
        <w:t>… … … … … …</w:t>
      </w:r>
      <w:r>
        <w:rPr>
          <w:rFonts w:ascii="Calibri" w:hAnsi="Calibri"/>
          <w:b w:val="0"/>
          <w:i w:val="0"/>
          <w:sz w:val="22"/>
          <w:szCs w:val="22"/>
        </w:rPr>
        <w:t xml:space="preserve">, dne </w:t>
      </w:r>
      <w:r w:rsidRPr="00360BFB">
        <w:rPr>
          <w:rFonts w:ascii="Calibri" w:hAnsi="Calibri"/>
          <w:b w:val="0"/>
          <w:i w:val="0"/>
          <w:sz w:val="22"/>
          <w:szCs w:val="22"/>
          <w:highlight w:val="yellow"/>
        </w:rPr>
        <w:t>… … … … … …</w:t>
      </w:r>
    </w:p>
    <w:p w:rsidR="000A1F42" w:rsidRDefault="000A1F42" w:rsidP="000A1F42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0A1F42" w:rsidRDefault="000A1F42" w:rsidP="000A1F42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0A1F42" w:rsidRDefault="000A1F42" w:rsidP="000A1F42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  <w:highlight w:val="yellow"/>
        </w:rPr>
      </w:pP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  <w:highlight w:val="yellow"/>
        </w:rPr>
      </w:pP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  <w:highlight w:val="yellow"/>
        </w:rPr>
      </w:pP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  <w:highlight w:val="yellow"/>
        </w:rPr>
      </w:pP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</w:rPr>
      </w:pPr>
      <w:r w:rsidRPr="000A1F42">
        <w:rPr>
          <w:rFonts w:ascii="Calibri" w:hAnsi="Calibri"/>
          <w:b w:val="0"/>
          <w:i w:val="0"/>
          <w:sz w:val="22"/>
          <w:szCs w:val="22"/>
        </w:rPr>
        <w:t>… ... … … … … ... … … … … ... … … …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  <w:r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  <w:r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Město Ústí nad Orlicí</w:t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>
        <w:rPr>
          <w:rFonts w:ascii="Calibri" w:hAnsi="Calibri"/>
          <w:b w:val="0"/>
          <w:i w:val="0"/>
          <w:sz w:val="22"/>
          <w:szCs w:val="22"/>
        </w:rPr>
        <w:tab/>
      </w:r>
      <w:r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Vypůjčitel:</w:t>
      </w: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>Petr Hájek, starosta města</w:t>
      </w:r>
      <w:r w:rsidR="00C164D7">
        <w:rPr>
          <w:rFonts w:ascii="Calibri" w:hAnsi="Calibri"/>
          <w:b w:val="0"/>
          <w:i w:val="0"/>
          <w:sz w:val="22"/>
          <w:szCs w:val="22"/>
        </w:rPr>
        <w:tab/>
      </w:r>
      <w:r w:rsidR="00C164D7">
        <w:rPr>
          <w:rFonts w:ascii="Calibri" w:hAnsi="Calibri"/>
          <w:b w:val="0"/>
          <w:i w:val="0"/>
          <w:sz w:val="22"/>
          <w:szCs w:val="22"/>
        </w:rPr>
        <w:tab/>
      </w:r>
      <w:r w:rsidR="00C164D7">
        <w:rPr>
          <w:rFonts w:ascii="Calibri" w:hAnsi="Calibri"/>
          <w:b w:val="0"/>
          <w:i w:val="0"/>
          <w:sz w:val="22"/>
          <w:szCs w:val="22"/>
        </w:rPr>
        <w:tab/>
      </w:r>
      <w:r w:rsidR="00C164D7">
        <w:rPr>
          <w:rFonts w:ascii="Calibri" w:hAnsi="Calibri"/>
          <w:b w:val="0"/>
          <w:i w:val="0"/>
          <w:sz w:val="22"/>
          <w:szCs w:val="22"/>
        </w:rPr>
        <w:tab/>
      </w:r>
      <w:r w:rsidR="00C164D7">
        <w:rPr>
          <w:rFonts w:ascii="Calibri" w:hAnsi="Calibri"/>
          <w:b w:val="0"/>
          <w:i w:val="0"/>
          <w:sz w:val="22"/>
          <w:szCs w:val="22"/>
        </w:rPr>
        <w:tab/>
      </w:r>
      <w:proofErr w:type="gramStart"/>
      <w:r w:rsidR="00C164D7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</w:t>
      </w:r>
      <w:proofErr w:type="gramEnd"/>
      <w:r w:rsidR="00C164D7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… …</w:t>
      </w:r>
      <w:r w:rsidR="00C164D7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C164D7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  <w:r w:rsidR="00C164D7">
        <w:rPr>
          <w:rFonts w:ascii="Calibri" w:hAnsi="Calibri"/>
          <w:b w:val="0"/>
          <w:i w:val="0"/>
          <w:sz w:val="22"/>
          <w:szCs w:val="22"/>
          <w:highlight w:val="yellow"/>
        </w:rPr>
        <w:t xml:space="preserve"> </w:t>
      </w:r>
      <w:r w:rsidR="00C164D7" w:rsidRPr="000A1F42">
        <w:rPr>
          <w:rFonts w:ascii="Calibri" w:hAnsi="Calibri"/>
          <w:b w:val="0"/>
          <w:i w:val="0"/>
          <w:sz w:val="22"/>
          <w:szCs w:val="22"/>
          <w:highlight w:val="yellow"/>
        </w:rPr>
        <w:t>… ... … … …</w:t>
      </w:r>
    </w:p>
    <w:p w:rsidR="000A1F42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</w:rPr>
      </w:pPr>
    </w:p>
    <w:p w:rsidR="000A1F42" w:rsidRPr="005D2476" w:rsidRDefault="000A1F42" w:rsidP="000A1F42">
      <w:pPr>
        <w:pStyle w:val="Nzev"/>
        <w:jc w:val="left"/>
        <w:rPr>
          <w:rFonts w:ascii="Calibri" w:hAnsi="Calibri"/>
          <w:b w:val="0"/>
          <w:i w:val="0"/>
          <w:sz w:val="22"/>
          <w:szCs w:val="22"/>
        </w:rPr>
      </w:pPr>
    </w:p>
    <w:p w:rsidR="00F90D64" w:rsidRDefault="00F90D64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CC5E26" w:rsidRDefault="00CC5E26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CC5E26" w:rsidRDefault="00CC5E26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CC5E26" w:rsidRPr="005D2476" w:rsidRDefault="00CC5E26" w:rsidP="00F90D64">
      <w:pPr>
        <w:pStyle w:val="Nzev"/>
        <w:jc w:val="both"/>
        <w:rPr>
          <w:rFonts w:ascii="Calibri" w:hAnsi="Calibri"/>
          <w:b w:val="0"/>
          <w:i w:val="0"/>
          <w:sz w:val="22"/>
          <w:szCs w:val="22"/>
        </w:rPr>
      </w:pPr>
    </w:p>
    <w:p w:rsidR="00B07651" w:rsidRDefault="00B07651"/>
    <w:sectPr w:rsidR="00B07651" w:rsidSect="00F51B8D">
      <w:footerReference w:type="default" r:id="rId8"/>
      <w:pgSz w:w="11906" w:h="16838"/>
      <w:pgMar w:top="1134" w:right="1418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9A" w:rsidRDefault="005A379A">
      <w:r>
        <w:separator/>
      </w:r>
    </w:p>
  </w:endnote>
  <w:endnote w:type="continuationSeparator" w:id="0">
    <w:p w:rsidR="005A379A" w:rsidRDefault="005A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9"/>
    </w:tblGrid>
    <w:tr w:rsidR="00E02422" w:rsidRPr="0052340A" w:rsidTr="00E02422">
      <w:trPr>
        <w:trHeight w:val="340"/>
      </w:trPr>
      <w:tc>
        <w:tcPr>
          <w:tcW w:w="4293" w:type="dxa"/>
          <w:shd w:val="clear" w:color="auto" w:fill="auto"/>
          <w:vAlign w:val="center"/>
        </w:tcPr>
        <w:p w:rsidR="00E02422" w:rsidRPr="0052340A" w:rsidRDefault="00601B6A" w:rsidP="002173DA">
          <w:pPr>
            <w:pStyle w:val="Zpa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inline distT="0" distB="0" distL="0" distR="0" wp14:anchorId="21973359" wp14:editId="4099900F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9" w:type="dxa"/>
          <w:shd w:val="clear" w:color="auto" w:fill="auto"/>
          <w:vAlign w:val="center"/>
        </w:tcPr>
        <w:p w:rsidR="00E02422" w:rsidRPr="007704E1" w:rsidRDefault="00E02B10" w:rsidP="002173DA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704E1">
            <w:rPr>
              <w:rFonts w:ascii="Calibri" w:hAnsi="Calibri"/>
              <w:sz w:val="20"/>
              <w:szCs w:val="20"/>
            </w:rPr>
            <w:t xml:space="preserve">strana </w:t>
          </w:r>
          <w:r w:rsidRPr="007704E1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704E1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704E1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6245F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704E1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704E1">
            <w:rPr>
              <w:rFonts w:ascii="Calibri" w:hAnsi="Calibri"/>
              <w:bCs/>
              <w:sz w:val="20"/>
              <w:szCs w:val="20"/>
            </w:rPr>
            <w:t>/</w:t>
          </w:r>
          <w:r w:rsidRPr="007704E1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704E1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704E1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6245F">
            <w:rPr>
              <w:rFonts w:ascii="Calibri" w:hAnsi="Calibri"/>
              <w:bCs/>
              <w:noProof/>
              <w:sz w:val="20"/>
              <w:szCs w:val="20"/>
            </w:rPr>
            <w:t>4</w:t>
          </w:r>
          <w:r w:rsidRPr="007704E1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:rsidR="00602F54" w:rsidRDefault="00F624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9A" w:rsidRDefault="005A379A">
      <w:r>
        <w:separator/>
      </w:r>
    </w:p>
  </w:footnote>
  <w:footnote w:type="continuationSeparator" w:id="0">
    <w:p w:rsidR="005A379A" w:rsidRDefault="005A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FB6"/>
    <w:multiLevelType w:val="hybridMultilevel"/>
    <w:tmpl w:val="174C31F4"/>
    <w:lvl w:ilvl="0" w:tplc="8B6C145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">
    <w:nsid w:val="01716C20"/>
    <w:multiLevelType w:val="hybridMultilevel"/>
    <w:tmpl w:val="044C4AF0"/>
    <w:lvl w:ilvl="0" w:tplc="174E6192">
      <w:numFmt w:val="bullet"/>
      <w:lvlText w:val="-"/>
      <w:lvlJc w:val="left"/>
      <w:pPr>
        <w:ind w:left="28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B5F5B97"/>
    <w:multiLevelType w:val="hybridMultilevel"/>
    <w:tmpl w:val="A216A5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271D3"/>
    <w:multiLevelType w:val="singleLevel"/>
    <w:tmpl w:val="1CD0D3F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285C0F54"/>
    <w:multiLevelType w:val="hybridMultilevel"/>
    <w:tmpl w:val="D1FA0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E53B6"/>
    <w:multiLevelType w:val="hybridMultilevel"/>
    <w:tmpl w:val="6DB2D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10985"/>
    <w:multiLevelType w:val="hybridMultilevel"/>
    <w:tmpl w:val="99C8340E"/>
    <w:lvl w:ilvl="0" w:tplc="BEF07A0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6A"/>
    <w:rsid w:val="000018C1"/>
    <w:rsid w:val="00076A84"/>
    <w:rsid w:val="000A1F42"/>
    <w:rsid w:val="001D5EFF"/>
    <w:rsid w:val="00207293"/>
    <w:rsid w:val="00312A61"/>
    <w:rsid w:val="00357F11"/>
    <w:rsid w:val="00360BFB"/>
    <w:rsid w:val="0038076F"/>
    <w:rsid w:val="003B723A"/>
    <w:rsid w:val="00431D54"/>
    <w:rsid w:val="0046425C"/>
    <w:rsid w:val="00485FCC"/>
    <w:rsid w:val="00500010"/>
    <w:rsid w:val="00555B86"/>
    <w:rsid w:val="005A379A"/>
    <w:rsid w:val="00601B6A"/>
    <w:rsid w:val="006030B1"/>
    <w:rsid w:val="0062652B"/>
    <w:rsid w:val="006D408E"/>
    <w:rsid w:val="00745E62"/>
    <w:rsid w:val="007578E0"/>
    <w:rsid w:val="007F60F8"/>
    <w:rsid w:val="008A47EF"/>
    <w:rsid w:val="008A5D1E"/>
    <w:rsid w:val="008C0C42"/>
    <w:rsid w:val="008E3F07"/>
    <w:rsid w:val="009369F0"/>
    <w:rsid w:val="0094090C"/>
    <w:rsid w:val="00953C6C"/>
    <w:rsid w:val="00A00119"/>
    <w:rsid w:val="00A175B4"/>
    <w:rsid w:val="00A269D2"/>
    <w:rsid w:val="00A70288"/>
    <w:rsid w:val="00AD06D8"/>
    <w:rsid w:val="00B07651"/>
    <w:rsid w:val="00B46C5D"/>
    <w:rsid w:val="00B47B8A"/>
    <w:rsid w:val="00B56954"/>
    <w:rsid w:val="00B90223"/>
    <w:rsid w:val="00C164D7"/>
    <w:rsid w:val="00CC5E26"/>
    <w:rsid w:val="00CE2618"/>
    <w:rsid w:val="00D16765"/>
    <w:rsid w:val="00D2118F"/>
    <w:rsid w:val="00D86F55"/>
    <w:rsid w:val="00D93554"/>
    <w:rsid w:val="00DA35BF"/>
    <w:rsid w:val="00DD342A"/>
    <w:rsid w:val="00DD35B6"/>
    <w:rsid w:val="00DE5566"/>
    <w:rsid w:val="00E02B10"/>
    <w:rsid w:val="00E04BD3"/>
    <w:rsid w:val="00E064A8"/>
    <w:rsid w:val="00E10828"/>
    <w:rsid w:val="00EC2CFC"/>
    <w:rsid w:val="00F1019D"/>
    <w:rsid w:val="00F51B8D"/>
    <w:rsid w:val="00F6245F"/>
    <w:rsid w:val="00F7085A"/>
    <w:rsid w:val="00F90D64"/>
    <w:rsid w:val="00F95D8A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601B6A"/>
    <w:pPr>
      <w:jc w:val="center"/>
    </w:pPr>
    <w:rPr>
      <w:b/>
      <w:i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601B6A"/>
    <w:rPr>
      <w:rFonts w:ascii="Times New Roman" w:eastAsia="Times New Roman" w:hAnsi="Times New Roman" w:cs="Times New Roman"/>
      <w:b/>
      <w:i/>
      <w:sz w:val="4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01B6A"/>
    <w:pPr>
      <w:widowControl w:val="0"/>
      <w:jc w:val="both"/>
    </w:pPr>
    <w:rPr>
      <w:b/>
      <w:sz w:val="36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01B6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pat">
    <w:name w:val="footer"/>
    <w:basedOn w:val="Normln"/>
    <w:link w:val="ZpatChar"/>
    <w:unhideWhenUsed/>
    <w:rsid w:val="00601B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1B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B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B6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2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64A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46C5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C2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CF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rsid w:val="00500010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601B6A"/>
    <w:pPr>
      <w:jc w:val="center"/>
    </w:pPr>
    <w:rPr>
      <w:b/>
      <w:i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601B6A"/>
    <w:rPr>
      <w:rFonts w:ascii="Times New Roman" w:eastAsia="Times New Roman" w:hAnsi="Times New Roman" w:cs="Times New Roman"/>
      <w:b/>
      <w:i/>
      <w:sz w:val="4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01B6A"/>
    <w:pPr>
      <w:widowControl w:val="0"/>
      <w:jc w:val="both"/>
    </w:pPr>
    <w:rPr>
      <w:b/>
      <w:sz w:val="36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01B6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pat">
    <w:name w:val="footer"/>
    <w:basedOn w:val="Normln"/>
    <w:link w:val="ZpatChar"/>
    <w:unhideWhenUsed/>
    <w:rsid w:val="00601B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01B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1B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B6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A2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64A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46C5D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EC2C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CF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rsid w:val="00500010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1235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Radomíra Hájková</dc:creator>
  <cp:lastModifiedBy>Radomíra Hájková</cp:lastModifiedBy>
  <cp:revision>3</cp:revision>
  <cp:lastPrinted>2018-02-14T12:43:00Z</cp:lastPrinted>
  <dcterms:created xsi:type="dcterms:W3CDTF">2018-02-14T11:30:00Z</dcterms:created>
  <dcterms:modified xsi:type="dcterms:W3CDTF">2018-02-14T12:44:00Z</dcterms:modified>
</cp:coreProperties>
</file>