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BE7" w:rsidRDefault="00F03BE7" w:rsidP="00F03BE7">
      <w:pPr>
        <w:pStyle w:val="Zkladntext"/>
        <w:rPr>
          <w:i/>
          <w:iCs/>
          <w:color w:val="auto"/>
        </w:rPr>
      </w:pPr>
      <w:r>
        <w:rPr>
          <w:i/>
          <w:iCs/>
          <w:color w:val="auto"/>
        </w:rPr>
        <w:t xml:space="preserve"> </w:t>
      </w:r>
    </w:p>
    <w:p w:rsidR="00F03BE7" w:rsidRDefault="00F03BE7" w:rsidP="00F03BE7">
      <w:pPr>
        <w:pStyle w:val="Zkladntext"/>
        <w:rPr>
          <w:i/>
          <w:iCs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1"/>
      </w:tblGrid>
      <w:tr w:rsidR="00F03BE7" w:rsidTr="00F96266">
        <w:trPr>
          <w:trHeight w:val="436"/>
        </w:trPr>
        <w:tc>
          <w:tcPr>
            <w:tcW w:w="10061" w:type="dxa"/>
            <w:shd w:val="clear" w:color="auto" w:fill="E6E6E6"/>
            <w:vAlign w:val="center"/>
          </w:tcPr>
          <w:p w:rsidR="00F03BE7" w:rsidRDefault="00297225" w:rsidP="009F0B74">
            <w:pPr>
              <w:pStyle w:val="Zkladntext"/>
              <w:jc w:val="center"/>
              <w:rPr>
                <w:rFonts w:ascii="Bookman Old Style" w:hAnsi="Bookman Old Style"/>
                <w:i/>
                <w:iCs/>
                <w:color w:val="auto"/>
                <w:sz w:val="32"/>
              </w:rPr>
            </w:pPr>
            <w:r>
              <w:rPr>
                <w:rFonts w:ascii="Bookman Old Style" w:hAnsi="Bookman Old Style"/>
                <w:i/>
                <w:iCs/>
                <w:color w:val="auto"/>
                <w:sz w:val="32"/>
              </w:rPr>
              <w:t>Finanční vypořádání</w:t>
            </w:r>
            <w:r w:rsidR="005B24FC">
              <w:rPr>
                <w:rFonts w:ascii="Bookman Old Style" w:hAnsi="Bookman Old Style"/>
                <w:i/>
                <w:iCs/>
                <w:color w:val="auto"/>
                <w:sz w:val="32"/>
              </w:rPr>
              <w:t xml:space="preserve"> individuální</w:t>
            </w:r>
            <w:r w:rsidR="00F03BE7">
              <w:rPr>
                <w:rFonts w:ascii="Bookman Old Style" w:hAnsi="Bookman Old Style"/>
                <w:i/>
                <w:iCs/>
                <w:color w:val="auto"/>
                <w:sz w:val="32"/>
              </w:rPr>
              <w:t xml:space="preserve"> </w:t>
            </w:r>
            <w:proofErr w:type="gramStart"/>
            <w:r w:rsidR="00F03BE7">
              <w:rPr>
                <w:rFonts w:ascii="Bookman Old Style" w:hAnsi="Bookman Old Style"/>
                <w:i/>
                <w:iCs/>
                <w:color w:val="auto"/>
                <w:sz w:val="32"/>
              </w:rPr>
              <w:t xml:space="preserve">dotace </w:t>
            </w:r>
            <w:r w:rsidR="00B34C3E">
              <w:rPr>
                <w:rFonts w:ascii="Bookman Old Style" w:hAnsi="Bookman Old Style"/>
                <w:i/>
                <w:iCs/>
                <w:color w:val="auto"/>
                <w:sz w:val="32"/>
              </w:rPr>
              <w:t xml:space="preserve">                  </w:t>
            </w:r>
            <w:r w:rsidR="00EE018D">
              <w:rPr>
                <w:rFonts w:ascii="Bookman Old Style" w:hAnsi="Bookman Old Style"/>
                <w:i/>
                <w:iCs/>
                <w:color w:val="auto"/>
                <w:sz w:val="32"/>
              </w:rPr>
              <w:t>M</w:t>
            </w:r>
            <w:r w:rsidR="00E33800">
              <w:rPr>
                <w:rFonts w:ascii="Bookman Old Style" w:hAnsi="Bookman Old Style"/>
                <w:i/>
                <w:iCs/>
                <w:color w:val="auto"/>
                <w:sz w:val="32"/>
              </w:rPr>
              <w:t>ěsta</w:t>
            </w:r>
            <w:proofErr w:type="gramEnd"/>
            <w:r w:rsidR="00E33800">
              <w:rPr>
                <w:rFonts w:ascii="Bookman Old Style" w:hAnsi="Bookman Old Style"/>
                <w:i/>
                <w:iCs/>
                <w:color w:val="auto"/>
                <w:sz w:val="32"/>
              </w:rPr>
              <w:t xml:space="preserve"> Ústí nad Orlicí za rok 2023</w:t>
            </w:r>
          </w:p>
        </w:tc>
      </w:tr>
    </w:tbl>
    <w:p w:rsidR="00F24CAD" w:rsidRPr="0084503E" w:rsidRDefault="00F24CAD" w:rsidP="00F24CAD">
      <w:pPr>
        <w:pStyle w:val="Zkladntext"/>
        <w:jc w:val="center"/>
        <w:rPr>
          <w:color w:val="auto"/>
          <w:sz w:val="16"/>
        </w:rPr>
      </w:pPr>
      <w:r w:rsidRPr="0084503E">
        <w:rPr>
          <w:bCs w:val="0"/>
          <w:i/>
          <w:iCs/>
          <w:color w:val="auto"/>
        </w:rPr>
        <w:t>odbor školství, kultury,</w:t>
      </w:r>
      <w:r>
        <w:rPr>
          <w:bCs w:val="0"/>
          <w:i/>
          <w:iCs/>
          <w:color w:val="auto"/>
        </w:rPr>
        <w:t xml:space="preserve"> sportu, </w:t>
      </w:r>
      <w:r w:rsidRPr="0084503E">
        <w:rPr>
          <w:bCs w:val="0"/>
          <w:i/>
          <w:iCs/>
          <w:color w:val="auto"/>
        </w:rPr>
        <w:t>cestovního ruchu a propagace</w:t>
      </w:r>
    </w:p>
    <w:p w:rsidR="00F24CAD" w:rsidRDefault="00F24CAD" w:rsidP="00F03BE7">
      <w:pPr>
        <w:spacing w:before="120"/>
        <w:jc w:val="both"/>
        <w:rPr>
          <w:i/>
          <w:iCs/>
          <w:sz w:val="22"/>
        </w:rPr>
      </w:pPr>
    </w:p>
    <w:p w:rsidR="00F03BE7" w:rsidRDefault="00F03BE7" w:rsidP="00F03BE7">
      <w:pPr>
        <w:pStyle w:val="Zkladntext"/>
        <w:rPr>
          <w:sz w:val="16"/>
        </w:rPr>
      </w:pPr>
    </w:p>
    <w:p w:rsidR="00F03BE7" w:rsidRDefault="00F03BE7" w:rsidP="00F03BE7">
      <w:pPr>
        <w:pStyle w:val="Zkladntext"/>
        <w:rPr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3960"/>
        <w:gridCol w:w="4051"/>
      </w:tblGrid>
      <w:tr w:rsidR="00F03BE7" w:rsidTr="00F96266">
        <w:trPr>
          <w:cantSplit/>
          <w:trHeight w:val="905"/>
          <w:jc w:val="center"/>
        </w:trPr>
        <w:tc>
          <w:tcPr>
            <w:tcW w:w="20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Příjemce dotace</w:t>
            </w: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F96266"/>
          <w:p w:rsidR="00F03BE7" w:rsidRDefault="00F03BE7" w:rsidP="00F96266"/>
        </w:tc>
        <w:tc>
          <w:tcPr>
            <w:tcW w:w="4051" w:type="dxa"/>
            <w:vMerge w:val="restart"/>
            <w:tcBorders>
              <w:left w:val="single" w:sz="18" w:space="0" w:color="auto"/>
            </w:tcBorders>
          </w:tcPr>
          <w:p w:rsidR="00F03BE7" w:rsidRDefault="00F03BE7" w:rsidP="00F96266">
            <w:pPr>
              <w:rPr>
                <w:sz w:val="20"/>
              </w:rPr>
            </w:pPr>
            <w:r>
              <w:rPr>
                <w:sz w:val="20"/>
              </w:rPr>
              <w:t>Podací razítko:</w:t>
            </w:r>
          </w:p>
        </w:tc>
      </w:tr>
      <w:tr w:rsidR="00F03BE7" w:rsidTr="00F96266">
        <w:trPr>
          <w:cantSplit/>
          <w:trHeight w:val="877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Název projektu</w:t>
            </w: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  <w:p w:rsidR="00F03BE7" w:rsidRDefault="00F03BE7" w:rsidP="00F96266"/>
        </w:tc>
        <w:tc>
          <w:tcPr>
            <w:tcW w:w="4051" w:type="dxa"/>
            <w:vMerge/>
            <w:tcBorders>
              <w:lef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EE6CC4">
        <w:trPr>
          <w:cantSplit/>
          <w:trHeight w:val="638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Schválená dotace</w:t>
            </w:r>
            <w:r>
              <w:rPr>
                <w:b/>
                <w:bCs/>
              </w:rPr>
              <w:t>:</w:t>
            </w:r>
          </w:p>
        </w:tc>
        <w:tc>
          <w:tcPr>
            <w:tcW w:w="3960" w:type="dxa"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</w:tc>
        <w:tc>
          <w:tcPr>
            <w:tcW w:w="4051" w:type="dxa"/>
            <w:vMerge/>
            <w:tcBorders>
              <w:lef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EE6CC4">
        <w:trPr>
          <w:cantSplit/>
          <w:trHeight w:val="602"/>
          <w:jc w:val="center"/>
        </w:trPr>
        <w:tc>
          <w:tcPr>
            <w:tcW w:w="2050" w:type="dxa"/>
            <w:tcBorders>
              <w:left w:val="single" w:sz="18" w:space="0" w:color="auto"/>
            </w:tcBorders>
          </w:tcPr>
          <w:p w:rsidR="00F03BE7" w:rsidRDefault="00F03BE7" w:rsidP="009609C2">
            <w:pPr>
              <w:rPr>
                <w:sz w:val="20"/>
              </w:rPr>
            </w:pPr>
            <w:r>
              <w:rPr>
                <w:sz w:val="20"/>
              </w:rPr>
              <w:t xml:space="preserve">- z toho mzdy, OON (stanovené </w:t>
            </w:r>
            <w:r w:rsidR="009609C2">
              <w:rPr>
                <w:sz w:val="20"/>
              </w:rPr>
              <w:t>Smlouvou</w:t>
            </w:r>
            <w:r>
              <w:rPr>
                <w:sz w:val="20"/>
              </w:rPr>
              <w:t>)</w:t>
            </w:r>
          </w:p>
        </w:tc>
        <w:tc>
          <w:tcPr>
            <w:tcW w:w="3960" w:type="dxa"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</w:tc>
        <w:tc>
          <w:tcPr>
            <w:tcW w:w="4051" w:type="dxa"/>
            <w:vMerge/>
            <w:tcBorders>
              <w:lef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F96266">
        <w:trPr>
          <w:cantSplit/>
          <w:trHeight w:val="454"/>
          <w:jc w:val="center"/>
        </w:trPr>
        <w:tc>
          <w:tcPr>
            <w:tcW w:w="6010" w:type="dxa"/>
            <w:gridSpan w:val="2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Termín konání akce</w:t>
            </w:r>
            <w:r>
              <w:rPr>
                <w:b/>
                <w:bCs/>
              </w:rPr>
              <w:t xml:space="preserve">:  </w:t>
            </w:r>
          </w:p>
        </w:tc>
        <w:tc>
          <w:tcPr>
            <w:tcW w:w="40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Účelový znak</w:t>
            </w:r>
            <w:r>
              <w:rPr>
                <w:b/>
                <w:bCs/>
              </w:rPr>
              <w:t>:</w:t>
            </w:r>
          </w:p>
        </w:tc>
      </w:tr>
      <w:tr w:rsidR="00F03BE7" w:rsidTr="00F96266">
        <w:trPr>
          <w:cantSplit/>
          <w:trHeight w:val="45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F96266">
            <w:r>
              <w:t>Dotace byla* – nebyla* vyčerpána v plné výši.</w:t>
            </w:r>
          </w:p>
        </w:tc>
      </w:tr>
      <w:tr w:rsidR="00F03BE7" w:rsidTr="00F96266">
        <w:trPr>
          <w:cantSplit/>
          <w:trHeight w:val="45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3BE7" w:rsidRPr="00E33800" w:rsidRDefault="00462802" w:rsidP="007B09CA">
            <w:pPr>
              <w:rPr>
                <w:color w:val="000000" w:themeColor="text1"/>
              </w:rPr>
            </w:pPr>
            <w:r w:rsidRPr="00E33800">
              <w:rPr>
                <w:color w:val="000000" w:themeColor="text1"/>
              </w:rPr>
              <w:t>Převod nevyčerpaných finančních prostředků ve výši………………</w:t>
            </w:r>
            <w:proofErr w:type="gramStart"/>
            <w:r w:rsidRPr="00E33800">
              <w:rPr>
                <w:color w:val="000000" w:themeColor="text1"/>
              </w:rPr>
              <w:t>…..Kč</w:t>
            </w:r>
            <w:proofErr w:type="gramEnd"/>
            <w:r w:rsidRPr="00E33800">
              <w:rPr>
                <w:color w:val="000000" w:themeColor="text1"/>
              </w:rPr>
              <w:t xml:space="preserve"> byl oznámen příslušnému odboru dne…………………. Příjemce dotace převede avizovanou částku na účet č. 19-420611/0100 do 14 dnů ode dne předložení finančního vypořádání, variabilní symbol uvést své IČO (RČ).</w:t>
            </w:r>
          </w:p>
        </w:tc>
      </w:tr>
      <w:tr w:rsidR="00F03BE7" w:rsidTr="00F96266">
        <w:trPr>
          <w:cantSplit/>
          <w:trHeight w:val="45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03BE7" w:rsidRDefault="00F03BE7" w:rsidP="00F96266">
            <w:r>
              <w:t>Projekt byl* – nebyl* podpořen z jiných veřejných rozpočtů</w:t>
            </w:r>
          </w:p>
        </w:tc>
      </w:tr>
      <w:tr w:rsidR="00F03BE7" w:rsidTr="00F96266">
        <w:trPr>
          <w:cantSplit/>
          <w:trHeight w:val="454"/>
          <w:jc w:val="center"/>
        </w:trPr>
        <w:tc>
          <w:tcPr>
            <w:tcW w:w="6010" w:type="dxa"/>
            <w:gridSpan w:val="2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r>
              <w:t xml:space="preserve">Originály účetních dokladů jsou uloženy </w:t>
            </w:r>
            <w:r>
              <w:rPr>
                <w:sz w:val="18"/>
              </w:rPr>
              <w:t>(místo, odpovědná osoba)</w:t>
            </w:r>
          </w:p>
        </w:tc>
        <w:tc>
          <w:tcPr>
            <w:tcW w:w="4051" w:type="dxa"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  <w:p w:rsidR="00F03BE7" w:rsidRDefault="00F03BE7" w:rsidP="00F96266"/>
        </w:tc>
      </w:tr>
      <w:tr w:rsidR="00F03BE7" w:rsidTr="00F96266">
        <w:trPr>
          <w:trHeight w:val="454"/>
          <w:jc w:val="center"/>
        </w:trPr>
        <w:tc>
          <w:tcPr>
            <w:tcW w:w="601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E7" w:rsidRDefault="00F03BE7" w:rsidP="00F96266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Celkové výdaje na projekt</w:t>
            </w:r>
            <w:r w:rsidR="007F0E7E">
              <w:rPr>
                <w:b/>
                <w:bCs/>
                <w:i/>
                <w:iCs/>
              </w:rPr>
              <w:t xml:space="preserve"> v Kč</w:t>
            </w:r>
            <w:r>
              <w:rPr>
                <w:b/>
                <w:bCs/>
              </w:rPr>
              <w:t>:</w:t>
            </w:r>
          </w:p>
        </w:tc>
        <w:tc>
          <w:tcPr>
            <w:tcW w:w="405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03BE7" w:rsidRDefault="00F03BE7" w:rsidP="00F96266">
            <w:pPr>
              <w:rPr>
                <w:b/>
                <w:bCs/>
              </w:rPr>
            </w:pPr>
          </w:p>
        </w:tc>
      </w:tr>
      <w:tr w:rsidR="00F03BE7" w:rsidTr="00F96266">
        <w:trPr>
          <w:trHeight w:val="1200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3BE7" w:rsidRDefault="00F03BE7" w:rsidP="00F96266">
            <w:pPr>
              <w:jc w:val="both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Zhodnocení splnění obsahu a cíle projektu </w:t>
            </w:r>
            <w:r>
              <w:rPr>
                <w:i/>
                <w:iCs/>
              </w:rPr>
              <w:t>(počet účastníků, dosah akce, zaměření na cílovou skupinu …, problémy, přínosy):</w:t>
            </w: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EE6CC4" w:rsidRDefault="00EE6CC4" w:rsidP="00F96266">
            <w:pPr>
              <w:jc w:val="both"/>
              <w:rPr>
                <w:i/>
                <w:iCs/>
              </w:rPr>
            </w:pPr>
          </w:p>
          <w:p w:rsidR="00EE6CC4" w:rsidRDefault="00EE6CC4" w:rsidP="00F96266">
            <w:pPr>
              <w:jc w:val="both"/>
              <w:rPr>
                <w:i/>
                <w:iCs/>
              </w:rPr>
            </w:pPr>
          </w:p>
          <w:p w:rsidR="00EE6CC4" w:rsidRDefault="00EE6CC4" w:rsidP="00F96266">
            <w:pPr>
              <w:jc w:val="both"/>
              <w:rPr>
                <w:i/>
                <w:iCs/>
              </w:rPr>
            </w:pPr>
          </w:p>
          <w:p w:rsidR="00EE6CC4" w:rsidRDefault="00EE6CC4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  <w:rPr>
                <w:i/>
                <w:iCs/>
              </w:rPr>
            </w:pPr>
          </w:p>
          <w:p w:rsidR="00F03BE7" w:rsidRDefault="00F03BE7" w:rsidP="00F96266">
            <w:pPr>
              <w:jc w:val="both"/>
            </w:pPr>
          </w:p>
        </w:tc>
      </w:tr>
      <w:tr w:rsidR="00F03BE7" w:rsidTr="00F96266">
        <w:trPr>
          <w:trHeight w:val="1153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03BE7" w:rsidRDefault="007B09CA" w:rsidP="00F96266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Stvrzuji</w:t>
            </w:r>
            <w:r w:rsidR="00F03BE7">
              <w:rPr>
                <w:sz w:val="22"/>
              </w:rPr>
              <w:t xml:space="preserve"> svým podpisem, že skutečnosti uvedené ve </w:t>
            </w:r>
            <w:r w:rsidR="008537E3">
              <w:rPr>
                <w:sz w:val="22"/>
              </w:rPr>
              <w:t>finančním vypořádání</w:t>
            </w:r>
            <w:r w:rsidR="00F03BE7">
              <w:rPr>
                <w:sz w:val="22"/>
              </w:rPr>
              <w:t xml:space="preserve"> se zak</w:t>
            </w:r>
            <w:r w:rsidR="00E33800">
              <w:rPr>
                <w:sz w:val="22"/>
              </w:rPr>
              <w:t>ládají na pravdě a jsou totožné</w:t>
            </w:r>
          </w:p>
          <w:p w:rsidR="007B09CA" w:rsidRPr="00E33800" w:rsidRDefault="007B09CA" w:rsidP="007B09CA">
            <w:pPr>
              <w:jc w:val="both"/>
              <w:rPr>
                <w:color w:val="000000" w:themeColor="text1"/>
                <w:sz w:val="22"/>
              </w:rPr>
            </w:pPr>
            <w:r w:rsidRPr="00E33800">
              <w:rPr>
                <w:color w:val="000000" w:themeColor="text1"/>
                <w:sz w:val="22"/>
              </w:rPr>
              <w:t>s údaji uvedenými v účetnictví nebo jiné předepsané evidenci v soulad</w:t>
            </w:r>
            <w:r w:rsidR="005736CD" w:rsidRPr="00E33800">
              <w:rPr>
                <w:color w:val="000000" w:themeColor="text1"/>
                <w:sz w:val="22"/>
              </w:rPr>
              <w:t>u se zákonem č. 563/1991 Sb., o </w:t>
            </w:r>
            <w:r w:rsidRPr="00E33800">
              <w:rPr>
                <w:color w:val="000000" w:themeColor="text1"/>
                <w:sz w:val="22"/>
              </w:rPr>
              <w:t>účetnictví, ve znění pozdějších předpisů.</w:t>
            </w:r>
          </w:p>
          <w:p w:rsidR="00F03BE7" w:rsidRDefault="00F03BE7" w:rsidP="007B09CA">
            <w:pPr>
              <w:jc w:val="both"/>
              <w:rPr>
                <w:sz w:val="22"/>
              </w:rPr>
            </w:pPr>
          </w:p>
          <w:p w:rsidR="00F03BE7" w:rsidRDefault="00F03BE7" w:rsidP="00F96266">
            <w:pPr>
              <w:jc w:val="both"/>
            </w:pPr>
            <w:r>
              <w:rPr>
                <w:sz w:val="22"/>
                <w:szCs w:val="20"/>
              </w:rPr>
              <w:t>Prohla</w:t>
            </w:r>
            <w:r>
              <w:rPr>
                <w:rFonts w:hint="eastAsia"/>
                <w:sz w:val="22"/>
                <w:szCs w:val="20"/>
              </w:rPr>
              <w:t>š</w:t>
            </w:r>
            <w:r>
              <w:rPr>
                <w:sz w:val="22"/>
                <w:szCs w:val="20"/>
              </w:rPr>
              <w:t xml:space="preserve">uji, </w:t>
            </w:r>
            <w:r>
              <w:rPr>
                <w:rFonts w:hint="eastAsia"/>
                <w:sz w:val="22"/>
                <w:szCs w:val="20"/>
              </w:rPr>
              <w:t>ž</w:t>
            </w:r>
            <w:r>
              <w:rPr>
                <w:sz w:val="22"/>
                <w:szCs w:val="20"/>
              </w:rPr>
              <w:t>e do uznateln</w:t>
            </w:r>
            <w:r>
              <w:rPr>
                <w:rFonts w:hint="eastAsia"/>
                <w:sz w:val="22"/>
                <w:szCs w:val="20"/>
              </w:rPr>
              <w:t>ý</w:t>
            </w:r>
            <w:r>
              <w:rPr>
                <w:sz w:val="22"/>
                <w:szCs w:val="20"/>
              </w:rPr>
              <w:t>ch výdajů byla zahrnuta pouze ta část DPH, u níž nelze uplatnit nárok na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et. D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le prohla</w:t>
            </w:r>
            <w:r>
              <w:rPr>
                <w:rFonts w:hint="eastAsia"/>
                <w:sz w:val="22"/>
                <w:szCs w:val="20"/>
              </w:rPr>
              <w:t>š</w:t>
            </w:r>
            <w:r>
              <w:rPr>
                <w:sz w:val="22"/>
                <w:szCs w:val="20"/>
              </w:rPr>
              <w:t xml:space="preserve">uji, </w:t>
            </w:r>
            <w:r>
              <w:rPr>
                <w:rFonts w:hint="eastAsia"/>
                <w:sz w:val="22"/>
                <w:szCs w:val="20"/>
              </w:rPr>
              <w:t>ž</w:t>
            </w:r>
            <w:r>
              <w:rPr>
                <w:sz w:val="22"/>
                <w:szCs w:val="20"/>
              </w:rPr>
              <w:t>e v p</w:t>
            </w:r>
            <w:r>
              <w:rPr>
                <w:rFonts w:hint="eastAsia"/>
                <w:sz w:val="22"/>
                <w:szCs w:val="20"/>
              </w:rPr>
              <w:t>ří</w:t>
            </w:r>
            <w:r>
              <w:rPr>
                <w:sz w:val="22"/>
                <w:szCs w:val="20"/>
              </w:rPr>
              <w:t>pad</w:t>
            </w:r>
            <w:r>
              <w:rPr>
                <w:rFonts w:hint="eastAsia"/>
                <w:sz w:val="22"/>
                <w:szCs w:val="20"/>
              </w:rPr>
              <w:t>ě</w:t>
            </w:r>
            <w:r>
              <w:rPr>
                <w:sz w:val="22"/>
                <w:szCs w:val="20"/>
              </w:rPr>
              <w:t xml:space="preserve">, </w:t>
            </w:r>
            <w:r>
              <w:rPr>
                <w:rFonts w:hint="eastAsia"/>
                <w:sz w:val="22"/>
                <w:szCs w:val="20"/>
              </w:rPr>
              <w:t>ž</w:t>
            </w:r>
            <w:r>
              <w:rPr>
                <w:sz w:val="22"/>
                <w:szCs w:val="20"/>
              </w:rPr>
              <w:t xml:space="preserve">e v budoucnu u této </w:t>
            </w:r>
            <w:r>
              <w:rPr>
                <w:rFonts w:hint="eastAsia"/>
                <w:sz w:val="22"/>
                <w:szCs w:val="20"/>
              </w:rPr>
              <w:t>čá</w:t>
            </w:r>
            <w:r>
              <w:rPr>
                <w:sz w:val="22"/>
                <w:szCs w:val="20"/>
              </w:rPr>
              <w:t>sti DPH z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>sk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m 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rok na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et, vr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t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>m dobrovoln</w:t>
            </w:r>
            <w:r>
              <w:rPr>
                <w:rFonts w:hint="eastAsia"/>
                <w:sz w:val="22"/>
                <w:szCs w:val="20"/>
              </w:rPr>
              <w:t>ě</w:t>
            </w:r>
            <w:r>
              <w:rPr>
                <w:sz w:val="22"/>
                <w:szCs w:val="20"/>
              </w:rPr>
              <w:t xml:space="preserve"> </w:t>
            </w:r>
            <w:r>
              <w:rPr>
                <w:rFonts w:hint="eastAsia"/>
                <w:sz w:val="22"/>
                <w:szCs w:val="20"/>
              </w:rPr>
              <w:t>čá</w:t>
            </w:r>
            <w:r>
              <w:rPr>
                <w:sz w:val="22"/>
                <w:szCs w:val="20"/>
              </w:rPr>
              <w:t>stku dotace p</w:t>
            </w:r>
            <w:r>
              <w:rPr>
                <w:rFonts w:hint="eastAsia"/>
                <w:sz w:val="22"/>
                <w:szCs w:val="20"/>
              </w:rPr>
              <w:t>ř</w:t>
            </w:r>
            <w:r>
              <w:rPr>
                <w:sz w:val="22"/>
                <w:szCs w:val="20"/>
              </w:rPr>
              <w:t>ipadaj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>c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 na </w:t>
            </w:r>
            <w:bookmarkStart w:id="0" w:name="_GoBack"/>
            <w:bookmarkEnd w:id="0"/>
            <w:r>
              <w:rPr>
                <w:sz w:val="22"/>
                <w:szCs w:val="20"/>
              </w:rPr>
              <w:t>v</w:t>
            </w:r>
            <w:r>
              <w:rPr>
                <w:rFonts w:hint="eastAsia"/>
                <w:sz w:val="22"/>
                <w:szCs w:val="20"/>
              </w:rPr>
              <w:t>ýš</w:t>
            </w:r>
            <w:r>
              <w:rPr>
                <w:sz w:val="22"/>
                <w:szCs w:val="20"/>
              </w:rPr>
              <w:t>i uznateln</w:t>
            </w:r>
            <w:r>
              <w:rPr>
                <w:rFonts w:hint="eastAsia"/>
                <w:sz w:val="22"/>
                <w:szCs w:val="20"/>
              </w:rPr>
              <w:t>ý</w:t>
            </w:r>
            <w:r>
              <w:rPr>
                <w:sz w:val="22"/>
                <w:szCs w:val="20"/>
              </w:rPr>
              <w:t>ch 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klad</w:t>
            </w:r>
            <w:r>
              <w:rPr>
                <w:rFonts w:hint="eastAsia"/>
                <w:sz w:val="22"/>
                <w:szCs w:val="20"/>
              </w:rPr>
              <w:t>ů</w:t>
            </w:r>
            <w:r>
              <w:rPr>
                <w:sz w:val="22"/>
                <w:szCs w:val="20"/>
              </w:rPr>
              <w:t xml:space="preserve"> ve v</w:t>
            </w:r>
            <w:r>
              <w:rPr>
                <w:rFonts w:hint="eastAsia"/>
                <w:sz w:val="22"/>
                <w:szCs w:val="20"/>
              </w:rPr>
              <w:t>ýš</w:t>
            </w:r>
            <w:r>
              <w:rPr>
                <w:sz w:val="22"/>
                <w:szCs w:val="20"/>
              </w:rPr>
              <w:t>i DPH, u n</w:t>
            </w:r>
            <w:r>
              <w:rPr>
                <w:rFonts w:hint="eastAsia"/>
                <w:sz w:val="22"/>
                <w:szCs w:val="20"/>
              </w:rPr>
              <w:t>íž</w:t>
            </w:r>
            <w:r>
              <w:rPr>
                <w:sz w:val="22"/>
                <w:szCs w:val="20"/>
              </w:rPr>
              <w:t xml:space="preserve"> byl 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rok na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 dodate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ě</w:t>
            </w:r>
            <w:r>
              <w:rPr>
                <w:sz w:val="22"/>
                <w:szCs w:val="20"/>
              </w:rPr>
              <w:t xml:space="preserve"> zjištěn, na </w:t>
            </w:r>
            <w:r>
              <w:rPr>
                <w:rFonts w:hint="eastAsia"/>
                <w:sz w:val="22"/>
                <w:szCs w:val="20"/>
              </w:rPr>
              <w:t>úč</w:t>
            </w:r>
            <w:r>
              <w:rPr>
                <w:sz w:val="22"/>
                <w:szCs w:val="20"/>
              </w:rPr>
              <w:t>et města, a to do 30 dn</w:t>
            </w:r>
            <w:r>
              <w:rPr>
                <w:rFonts w:hint="eastAsia"/>
                <w:sz w:val="22"/>
                <w:szCs w:val="20"/>
              </w:rPr>
              <w:t>ů</w:t>
            </w:r>
            <w:r>
              <w:rPr>
                <w:sz w:val="22"/>
                <w:szCs w:val="20"/>
              </w:rPr>
              <w:t xml:space="preserve"> ode dne, kdy byl tento odpo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et u finan</w:t>
            </w:r>
            <w:r>
              <w:rPr>
                <w:rFonts w:hint="eastAsia"/>
                <w:sz w:val="22"/>
                <w:szCs w:val="20"/>
              </w:rPr>
              <w:t>č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ho </w:t>
            </w:r>
            <w:r>
              <w:rPr>
                <w:rFonts w:hint="eastAsia"/>
                <w:sz w:val="22"/>
                <w:szCs w:val="20"/>
              </w:rPr>
              <w:t>úř</w:t>
            </w:r>
            <w:r>
              <w:rPr>
                <w:sz w:val="22"/>
                <w:szCs w:val="20"/>
              </w:rPr>
              <w:t>adu uplatněn (tj. ke dni pod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 p</w:t>
            </w:r>
            <w:r>
              <w:rPr>
                <w:rFonts w:hint="eastAsia"/>
                <w:sz w:val="22"/>
                <w:szCs w:val="20"/>
              </w:rPr>
              <w:t>ř</w:t>
            </w:r>
            <w:r>
              <w:rPr>
                <w:sz w:val="22"/>
                <w:szCs w:val="20"/>
              </w:rPr>
              <w:t>izn</w:t>
            </w:r>
            <w:r>
              <w:rPr>
                <w:rFonts w:hint="eastAsia"/>
                <w:sz w:val="22"/>
                <w:szCs w:val="20"/>
              </w:rPr>
              <w:t>á</w:t>
            </w:r>
            <w:r>
              <w:rPr>
                <w:sz w:val="22"/>
                <w:szCs w:val="20"/>
              </w:rPr>
              <w:t>n</w:t>
            </w:r>
            <w:r>
              <w:rPr>
                <w:rFonts w:hint="eastAsia"/>
                <w:sz w:val="22"/>
                <w:szCs w:val="20"/>
              </w:rPr>
              <w:t>í</w:t>
            </w:r>
            <w:r>
              <w:rPr>
                <w:sz w:val="22"/>
                <w:szCs w:val="20"/>
              </w:rPr>
              <w:t xml:space="preserve"> k dani z p</w:t>
            </w:r>
            <w:r>
              <w:rPr>
                <w:rFonts w:hint="eastAsia"/>
                <w:sz w:val="22"/>
                <w:szCs w:val="20"/>
              </w:rPr>
              <w:t>ř</w:t>
            </w:r>
            <w:r>
              <w:rPr>
                <w:sz w:val="22"/>
                <w:szCs w:val="20"/>
              </w:rPr>
              <w:t>idan</w:t>
            </w:r>
            <w:r>
              <w:rPr>
                <w:rFonts w:hint="eastAsia"/>
                <w:sz w:val="22"/>
                <w:szCs w:val="20"/>
              </w:rPr>
              <w:t>é</w:t>
            </w:r>
            <w:r>
              <w:rPr>
                <w:sz w:val="22"/>
                <w:szCs w:val="20"/>
              </w:rPr>
              <w:t xml:space="preserve"> hodnoty).</w:t>
            </w:r>
          </w:p>
        </w:tc>
      </w:tr>
      <w:tr w:rsidR="00F03BE7" w:rsidTr="00F96266">
        <w:trPr>
          <w:cantSplit/>
          <w:trHeight w:val="608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r>
              <w:t>Sestavil:</w:t>
            </w:r>
          </w:p>
        </w:tc>
        <w:tc>
          <w:tcPr>
            <w:tcW w:w="3960" w:type="dxa"/>
            <w:vAlign w:val="center"/>
          </w:tcPr>
          <w:p w:rsidR="00F03BE7" w:rsidRDefault="00F03BE7" w:rsidP="00F96266"/>
        </w:tc>
        <w:tc>
          <w:tcPr>
            <w:tcW w:w="4051" w:type="dxa"/>
            <w:vMerge w:val="restart"/>
            <w:tcBorders>
              <w:right w:val="single" w:sz="18" w:space="0" w:color="auto"/>
            </w:tcBorders>
          </w:tcPr>
          <w:p w:rsidR="00F03BE7" w:rsidRDefault="00F03BE7" w:rsidP="00F96266">
            <w:pPr>
              <w:rPr>
                <w:sz w:val="20"/>
              </w:rPr>
            </w:pPr>
            <w:r>
              <w:rPr>
                <w:sz w:val="20"/>
              </w:rPr>
              <w:t>Razítko a podpis statutárního zástupce:</w:t>
            </w:r>
          </w:p>
        </w:tc>
      </w:tr>
      <w:tr w:rsidR="00F03BE7" w:rsidTr="00F96266">
        <w:trPr>
          <w:cantSplit/>
          <w:trHeight w:val="714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r>
              <w:t>E-mail, telefon:</w:t>
            </w:r>
          </w:p>
        </w:tc>
        <w:tc>
          <w:tcPr>
            <w:tcW w:w="3960" w:type="dxa"/>
            <w:vAlign w:val="center"/>
          </w:tcPr>
          <w:p w:rsidR="00F03BE7" w:rsidRDefault="00F03BE7" w:rsidP="00F96266"/>
          <w:p w:rsidR="00F03BE7" w:rsidRDefault="00F03BE7" w:rsidP="00F96266"/>
        </w:tc>
        <w:tc>
          <w:tcPr>
            <w:tcW w:w="4051" w:type="dxa"/>
            <w:vMerge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F96266">
        <w:trPr>
          <w:cantSplit/>
          <w:trHeight w:val="556"/>
          <w:jc w:val="center"/>
        </w:trPr>
        <w:tc>
          <w:tcPr>
            <w:tcW w:w="2050" w:type="dxa"/>
            <w:tcBorders>
              <w:left w:val="single" w:sz="18" w:space="0" w:color="auto"/>
            </w:tcBorders>
            <w:vAlign w:val="center"/>
          </w:tcPr>
          <w:p w:rsidR="00F03BE7" w:rsidRDefault="00F03BE7" w:rsidP="00F96266">
            <w:r>
              <w:t>Datum:</w:t>
            </w:r>
          </w:p>
        </w:tc>
        <w:tc>
          <w:tcPr>
            <w:tcW w:w="3960" w:type="dxa"/>
            <w:vAlign w:val="center"/>
          </w:tcPr>
          <w:p w:rsidR="00F03BE7" w:rsidRDefault="00F03BE7" w:rsidP="00F96266"/>
        </w:tc>
        <w:tc>
          <w:tcPr>
            <w:tcW w:w="4051" w:type="dxa"/>
            <w:vMerge/>
            <w:tcBorders>
              <w:right w:val="single" w:sz="18" w:space="0" w:color="auto"/>
            </w:tcBorders>
            <w:vAlign w:val="center"/>
          </w:tcPr>
          <w:p w:rsidR="00F03BE7" w:rsidRDefault="00F03BE7" w:rsidP="00F96266"/>
        </w:tc>
      </w:tr>
      <w:tr w:rsidR="00F03BE7" w:rsidTr="00F96266">
        <w:trPr>
          <w:trHeight w:val="1259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F03BE7" w:rsidRDefault="00F03BE7" w:rsidP="00F96266">
            <w:pPr>
              <w:jc w:val="both"/>
              <w:rPr>
                <w:b/>
                <w:bCs/>
                <w:sz w:val="8"/>
                <w:u w:val="single"/>
              </w:rPr>
            </w:pPr>
          </w:p>
          <w:p w:rsidR="0064244A" w:rsidRDefault="0064244A" w:rsidP="00F96266">
            <w:pPr>
              <w:jc w:val="both"/>
              <w:rPr>
                <w:b/>
                <w:bCs/>
                <w:sz w:val="20"/>
                <w:u w:val="single"/>
              </w:rPr>
            </w:pPr>
          </w:p>
          <w:p w:rsidR="00F03BE7" w:rsidRDefault="00A07446" w:rsidP="00F96266">
            <w:pPr>
              <w:jc w:val="both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 xml:space="preserve">POVINNÉ PŘÍLOHY FINANČNÍHO VYPOŘÁDÁNÍ DOTACE: </w:t>
            </w:r>
          </w:p>
          <w:p w:rsidR="0064244A" w:rsidRDefault="0064244A" w:rsidP="00F96266">
            <w:pPr>
              <w:jc w:val="both"/>
              <w:rPr>
                <w:b/>
                <w:bCs/>
                <w:sz w:val="20"/>
                <w:u w:val="single"/>
              </w:rPr>
            </w:pPr>
          </w:p>
          <w:p w:rsidR="00F03BE7" w:rsidRPr="0064244A" w:rsidRDefault="00F03BE7" w:rsidP="00F03BE7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line="240" w:lineRule="exact"/>
              <w:ind w:left="180" w:hanging="180"/>
              <w:jc w:val="both"/>
              <w:rPr>
                <w:b/>
                <w:sz w:val="8"/>
              </w:rPr>
            </w:pPr>
            <w:r w:rsidRPr="00EF6A25">
              <w:rPr>
                <w:b/>
                <w:sz w:val="20"/>
              </w:rPr>
              <w:t>dokumentace k doložení realizace a propagace projektu</w:t>
            </w:r>
            <w:r>
              <w:rPr>
                <w:sz w:val="20"/>
              </w:rPr>
              <w:t xml:space="preserve">, </w:t>
            </w:r>
            <w:r w:rsidRPr="0064244A">
              <w:rPr>
                <w:b/>
                <w:sz w:val="20"/>
              </w:rPr>
              <w:t xml:space="preserve">pokud je povinná dle </w:t>
            </w:r>
            <w:r w:rsidR="00531EDE" w:rsidRPr="0064244A">
              <w:rPr>
                <w:b/>
                <w:sz w:val="20"/>
              </w:rPr>
              <w:t>S</w:t>
            </w:r>
            <w:r w:rsidR="00290C77" w:rsidRPr="0064244A">
              <w:rPr>
                <w:b/>
                <w:sz w:val="20"/>
              </w:rPr>
              <w:t>mlouvy o poskytnutí individuální dotace</w:t>
            </w:r>
            <w:r w:rsidR="0064244A" w:rsidRPr="0064244A">
              <w:rPr>
                <w:b/>
                <w:sz w:val="20"/>
              </w:rPr>
              <w:t xml:space="preserve"> (k finančnímu vypořádání doložte letáček</w:t>
            </w:r>
            <w:r w:rsidR="0064244A">
              <w:rPr>
                <w:b/>
                <w:sz w:val="20"/>
              </w:rPr>
              <w:t xml:space="preserve"> nebo výtisk z webových stránek</w:t>
            </w:r>
            <w:r w:rsidR="0064244A" w:rsidRPr="0064244A">
              <w:rPr>
                <w:b/>
                <w:sz w:val="20"/>
              </w:rPr>
              <w:t xml:space="preserve">, kde je město uvedeno jako sponzor, fotografii z dané </w:t>
            </w:r>
            <w:r w:rsidR="0064244A">
              <w:rPr>
                <w:b/>
                <w:sz w:val="20"/>
              </w:rPr>
              <w:t>akce, …</w:t>
            </w:r>
            <w:r w:rsidR="0064244A" w:rsidRPr="0064244A">
              <w:rPr>
                <w:b/>
                <w:sz w:val="20"/>
              </w:rPr>
              <w:t>)</w:t>
            </w:r>
          </w:p>
          <w:p w:rsidR="0064244A" w:rsidRPr="0064244A" w:rsidRDefault="0064244A" w:rsidP="0064244A">
            <w:pPr>
              <w:spacing w:line="240" w:lineRule="exact"/>
              <w:ind w:left="180"/>
              <w:jc w:val="both"/>
              <w:rPr>
                <w:b/>
                <w:sz w:val="8"/>
              </w:rPr>
            </w:pPr>
          </w:p>
          <w:p w:rsidR="00F03BE7" w:rsidRPr="0064244A" w:rsidRDefault="00F03BE7" w:rsidP="00F03BE7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line="240" w:lineRule="exact"/>
              <w:ind w:left="180" w:hanging="180"/>
              <w:jc w:val="both"/>
              <w:rPr>
                <w:sz w:val="8"/>
              </w:rPr>
            </w:pPr>
            <w:r>
              <w:rPr>
                <w:sz w:val="20"/>
              </w:rPr>
              <w:t xml:space="preserve">seznam účetních příjmových a výdajových dokladů ve výši poskytnuté dotace včetně doložení povinné spoluúčasti financování projektu příjemcem dotace formou seznamu účetních výdajových dokladů  (příloha </w:t>
            </w:r>
            <w:proofErr w:type="gramStart"/>
            <w:r>
              <w:rPr>
                <w:sz w:val="20"/>
              </w:rPr>
              <w:t>č.1,2</w:t>
            </w:r>
            <w:proofErr w:type="gramEnd"/>
            <w:r>
              <w:rPr>
                <w:sz w:val="20"/>
              </w:rPr>
              <w:t>),</w:t>
            </w:r>
          </w:p>
          <w:p w:rsidR="0064244A" w:rsidRPr="0084503E" w:rsidRDefault="0064244A" w:rsidP="0064244A">
            <w:pPr>
              <w:spacing w:line="240" w:lineRule="exact"/>
              <w:ind w:left="180"/>
              <w:jc w:val="both"/>
              <w:rPr>
                <w:sz w:val="8"/>
              </w:rPr>
            </w:pPr>
          </w:p>
          <w:p w:rsidR="00F03BE7" w:rsidRDefault="009609C2" w:rsidP="00F03BE7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line="240" w:lineRule="exact"/>
              <w:ind w:hanging="720"/>
              <w:jc w:val="both"/>
              <w:rPr>
                <w:sz w:val="8"/>
              </w:rPr>
            </w:pPr>
            <w:r>
              <w:rPr>
                <w:sz w:val="20"/>
              </w:rPr>
              <w:t xml:space="preserve">další stanovené Smlouvou o poskytnutí </w:t>
            </w:r>
            <w:r w:rsidR="00531EDE">
              <w:rPr>
                <w:sz w:val="20"/>
              </w:rPr>
              <w:t xml:space="preserve">individuální </w:t>
            </w:r>
            <w:r>
              <w:rPr>
                <w:sz w:val="20"/>
              </w:rPr>
              <w:t>dotace</w:t>
            </w:r>
            <w:r w:rsidR="00F03BE7">
              <w:rPr>
                <w:sz w:val="20"/>
              </w:rPr>
              <w:t xml:space="preserve">. </w:t>
            </w:r>
          </w:p>
          <w:p w:rsidR="00F03BE7" w:rsidRDefault="00F03BE7" w:rsidP="00F96266">
            <w:pPr>
              <w:spacing w:line="240" w:lineRule="exact"/>
              <w:jc w:val="both"/>
              <w:rPr>
                <w:sz w:val="8"/>
              </w:rPr>
            </w:pPr>
          </w:p>
        </w:tc>
      </w:tr>
      <w:tr w:rsidR="00F03BE7" w:rsidTr="00F96266">
        <w:trPr>
          <w:trHeight w:val="174"/>
          <w:jc w:val="center"/>
        </w:trPr>
        <w:tc>
          <w:tcPr>
            <w:tcW w:w="1006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3BE7" w:rsidRDefault="00F03BE7" w:rsidP="00F96266">
            <w:pPr>
              <w:jc w:val="both"/>
              <w:rPr>
                <w:sz w:val="20"/>
              </w:rPr>
            </w:pPr>
            <w:r w:rsidRPr="0084503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* nehodící se škrtněte</w:t>
            </w:r>
          </w:p>
        </w:tc>
      </w:tr>
    </w:tbl>
    <w:p w:rsidR="00F03BE7" w:rsidRDefault="00F03BE7" w:rsidP="00F03BE7">
      <w:pPr>
        <w:pStyle w:val="Nadpis1"/>
        <w:rPr>
          <w:i/>
          <w:iCs/>
          <w:sz w:val="28"/>
        </w:rPr>
      </w:pPr>
    </w:p>
    <w:p w:rsidR="00F03BE7" w:rsidRDefault="00F03BE7" w:rsidP="00F03BE7"/>
    <w:p w:rsidR="00F03BE7" w:rsidRDefault="00F03BE7" w:rsidP="00F03BE7">
      <w:pPr>
        <w:pStyle w:val="Zhlav"/>
        <w:tabs>
          <w:tab w:val="clear" w:pos="4536"/>
          <w:tab w:val="clear" w:pos="9072"/>
        </w:tabs>
      </w:pPr>
    </w:p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/>
    <w:p w:rsidR="00F03BE7" w:rsidRDefault="00F03BE7" w:rsidP="00F03BE7">
      <w:pPr>
        <w:sectPr w:rsidR="00F03BE7">
          <w:pgSz w:w="11906" w:h="16838" w:code="9"/>
          <w:pgMar w:top="510" w:right="851" w:bottom="510" w:left="1134" w:header="709" w:footer="709" w:gutter="0"/>
          <w:cols w:space="708"/>
          <w:docGrid w:linePitch="360"/>
        </w:sectPr>
      </w:pPr>
    </w:p>
    <w:p w:rsidR="00F03BE7" w:rsidRDefault="00F03BE7" w:rsidP="00F03BE7">
      <w:pPr>
        <w:pStyle w:val="Nadpis1"/>
        <w:jc w:val="right"/>
        <w:rPr>
          <w:i/>
          <w:iCs/>
          <w:sz w:val="22"/>
        </w:rPr>
      </w:pPr>
      <w:r>
        <w:rPr>
          <w:i/>
          <w:iCs/>
          <w:sz w:val="22"/>
        </w:rPr>
        <w:lastRenderedPageBreak/>
        <w:t>Příloha č. 1 k</w:t>
      </w:r>
      <w:r w:rsidR="00826762">
        <w:rPr>
          <w:i/>
          <w:iCs/>
          <w:sz w:val="22"/>
        </w:rPr>
        <w:t> Finančnímu vypořádání</w:t>
      </w:r>
    </w:p>
    <w:tbl>
      <w:tblPr>
        <w:tblW w:w="14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1440"/>
        <w:gridCol w:w="1815"/>
        <w:gridCol w:w="2551"/>
        <w:gridCol w:w="3827"/>
        <w:gridCol w:w="2127"/>
        <w:gridCol w:w="1800"/>
      </w:tblGrid>
      <w:tr w:rsidR="00F03BE7" w:rsidTr="00F96266">
        <w:trPr>
          <w:cantSplit/>
          <w:jc w:val="center"/>
        </w:trPr>
        <w:tc>
          <w:tcPr>
            <w:tcW w:w="14830" w:type="dxa"/>
            <w:gridSpan w:val="7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3F3F3"/>
            <w:vAlign w:val="center"/>
          </w:tcPr>
          <w:p w:rsidR="00F03BE7" w:rsidRDefault="00F03BE7" w:rsidP="00F96266">
            <w:pPr>
              <w:pStyle w:val="Nadpis1"/>
              <w:jc w:val="center"/>
              <w:rPr>
                <w:rFonts w:ascii="Bookman Old Style" w:hAnsi="Bookman Old Style"/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Seznam jednotlivých výdajů hrazených z dotace Města Ústí nad Orlicí</w:t>
            </w:r>
          </w:p>
        </w:tc>
      </w:tr>
      <w:tr w:rsidR="00F03BE7" w:rsidTr="003E4426">
        <w:trPr>
          <w:jc w:val="center"/>
        </w:trPr>
        <w:tc>
          <w:tcPr>
            <w:tcW w:w="127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Číslo interního účetního dokladu</w:t>
            </w:r>
          </w:p>
        </w:tc>
        <w:tc>
          <w:tcPr>
            <w:tcW w:w="144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Druh platby (hotovostní = P, bezhotovostní = B)</w:t>
            </w:r>
          </w:p>
        </w:tc>
        <w:tc>
          <w:tcPr>
            <w:tcW w:w="181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3E4426" w:rsidRDefault="003E4426" w:rsidP="003E442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Datum proplacení</w:t>
            </w:r>
            <w:r>
              <w:rPr>
                <w:rFonts w:ascii="Bookman Old Style" w:hAnsi="Bookman Old Style"/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 xml:space="preserve">(např. z výpisu účtu,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pokl.knihy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pen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.</w:t>
            </w:r>
          </w:p>
          <w:p w:rsidR="00F03BE7" w:rsidRDefault="003E4426" w:rsidP="003E442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deníku, účetnictví)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3E4426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</w:rPr>
            </w:pPr>
            <w:r>
              <w:rPr>
                <w:rFonts w:ascii="Bookman Old Style" w:hAnsi="Bookman Old Style" w:cs="Arial"/>
                <w:b/>
                <w:bCs/>
                <w:i/>
                <w:iCs/>
              </w:rPr>
              <w:t>Dodavatel</w:t>
            </w:r>
          </w:p>
        </w:tc>
        <w:tc>
          <w:tcPr>
            <w:tcW w:w="382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Pr="003E4426" w:rsidRDefault="003E4426" w:rsidP="003E442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Druh výdajů</w:t>
            </w: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3E4426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Částka</w:t>
            </w:r>
          </w:p>
        </w:tc>
        <w:tc>
          <w:tcPr>
            <w:tcW w:w="1800" w:type="dxa"/>
            <w:tcBorders>
              <w:top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3BE7" w:rsidRDefault="003E4426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Poznámka</w:t>
            </w: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/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/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F96266">
        <w:trPr>
          <w:trHeight w:val="510"/>
          <w:jc w:val="center"/>
        </w:trPr>
        <w:tc>
          <w:tcPr>
            <w:tcW w:w="13030" w:type="dxa"/>
            <w:gridSpan w:val="6"/>
            <w:tcBorders>
              <w:left w:val="double" w:sz="4" w:space="0" w:color="auto"/>
              <w:bottom w:val="thinThickLargeGap" w:sz="24" w:space="0" w:color="auto"/>
            </w:tcBorders>
            <w:vAlign w:val="center"/>
          </w:tcPr>
          <w:p w:rsidR="00F03BE7" w:rsidRDefault="00F03BE7" w:rsidP="00F96266">
            <w:pPr>
              <w:pStyle w:val="Nadpis4"/>
              <w:jc w:val="left"/>
            </w:pPr>
            <w:r>
              <w:t>Výdaje celkem</w:t>
            </w:r>
          </w:p>
        </w:tc>
        <w:tc>
          <w:tcPr>
            <w:tcW w:w="1800" w:type="dxa"/>
            <w:tcBorders>
              <w:bottom w:val="thinThickLargeGap" w:sz="2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F96266">
        <w:trPr>
          <w:cantSplit/>
          <w:trHeight w:val="273"/>
          <w:jc w:val="center"/>
        </w:trPr>
        <w:tc>
          <w:tcPr>
            <w:tcW w:w="14830" w:type="dxa"/>
            <w:gridSpan w:val="7"/>
            <w:tcBorders>
              <w:top w:val="thinThickLargeGap" w:sz="2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F03BE7" w:rsidRDefault="00F03BE7" w:rsidP="00F96266">
            <w:pPr>
              <w:pStyle w:val="Nadpis5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Seznam jednotlivých výdajů k doložení </w:t>
            </w:r>
            <w:proofErr w:type="gramStart"/>
            <w:r>
              <w:rPr>
                <w:b/>
                <w:bCs/>
                <w:i/>
                <w:iCs/>
                <w:sz w:val="28"/>
              </w:rPr>
              <w:t>povinné  spoluúčasti</w:t>
            </w:r>
            <w:proofErr w:type="gramEnd"/>
            <w:r>
              <w:rPr>
                <w:b/>
                <w:bCs/>
                <w:i/>
                <w:iCs/>
                <w:sz w:val="28"/>
              </w:rPr>
              <w:t xml:space="preserve"> financování projektu příjemcem dotace </w:t>
            </w: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top w:val="thickThinLargeGap" w:sz="24" w:space="0" w:color="auto"/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tcBorders>
              <w:top w:val="thickThinLargeGap" w:sz="2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top w:val="thickThinLargeGap" w:sz="2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3E4426">
        <w:trPr>
          <w:trHeight w:val="510"/>
          <w:jc w:val="center"/>
        </w:trPr>
        <w:tc>
          <w:tcPr>
            <w:tcW w:w="127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4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15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38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127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F96266">
        <w:trPr>
          <w:trHeight w:val="510"/>
          <w:jc w:val="center"/>
        </w:trPr>
        <w:tc>
          <w:tcPr>
            <w:tcW w:w="13030" w:type="dxa"/>
            <w:gridSpan w:val="6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pStyle w:val="Nadpis4"/>
              <w:tabs>
                <w:tab w:val="left" w:pos="3538"/>
              </w:tabs>
              <w:jc w:val="left"/>
            </w:pPr>
            <w:r>
              <w:t>Výdaje celkem</w:t>
            </w:r>
          </w:p>
        </w:tc>
        <w:tc>
          <w:tcPr>
            <w:tcW w:w="18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</w:tbl>
    <w:p w:rsidR="00F03BE7" w:rsidRDefault="00F03BE7" w:rsidP="00F03BE7">
      <w:pPr>
        <w:rPr>
          <w:sz w:val="6"/>
        </w:rPr>
      </w:pPr>
    </w:p>
    <w:p w:rsidR="00F03BE7" w:rsidRDefault="00F03BE7" w:rsidP="00F03BE7">
      <w:pPr>
        <w:rPr>
          <w:sz w:val="6"/>
        </w:rPr>
      </w:pPr>
    </w:p>
    <w:p w:rsidR="00F03BE7" w:rsidRDefault="00F03BE7" w:rsidP="00F03BE7">
      <w:pPr>
        <w:pStyle w:val="Nadpis1"/>
        <w:jc w:val="right"/>
        <w:rPr>
          <w:i/>
          <w:iCs/>
          <w:sz w:val="28"/>
        </w:rPr>
      </w:pPr>
      <w:r>
        <w:rPr>
          <w:i/>
          <w:iCs/>
          <w:sz w:val="22"/>
        </w:rPr>
        <w:lastRenderedPageBreak/>
        <w:t>Příloha č. 2 k</w:t>
      </w:r>
      <w:r w:rsidR="00826762">
        <w:rPr>
          <w:i/>
          <w:iCs/>
          <w:sz w:val="22"/>
        </w:rPr>
        <w:t> Finančnímu vypořádání</w:t>
      </w:r>
      <w:r>
        <w:rPr>
          <w:i/>
          <w:iCs/>
          <w:sz w:val="28"/>
        </w:rPr>
        <w:t xml:space="preserve"> </w:t>
      </w:r>
    </w:p>
    <w:tbl>
      <w:tblPr>
        <w:tblW w:w="14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1680"/>
        <w:gridCol w:w="2040"/>
        <w:gridCol w:w="2760"/>
        <w:gridCol w:w="5040"/>
        <w:gridCol w:w="1800"/>
      </w:tblGrid>
      <w:tr w:rsidR="00F03BE7" w:rsidTr="00DC7111">
        <w:trPr>
          <w:jc w:val="center"/>
        </w:trPr>
        <w:tc>
          <w:tcPr>
            <w:tcW w:w="14830" w:type="dxa"/>
            <w:gridSpan w:val="6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F3F3F3"/>
            <w:vAlign w:val="center"/>
          </w:tcPr>
          <w:p w:rsidR="00F03BE7" w:rsidRDefault="00F03BE7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i/>
                <w:iCs/>
                <w:sz w:val="28"/>
              </w:rPr>
              <w:t>Seznam jednotlivých příjmů souvisejících s projektem</w:t>
            </w:r>
          </w:p>
        </w:tc>
      </w:tr>
      <w:tr w:rsidR="00F03BE7" w:rsidTr="00DC7111">
        <w:trPr>
          <w:trHeight w:val="1177"/>
          <w:jc w:val="center"/>
        </w:trPr>
        <w:tc>
          <w:tcPr>
            <w:tcW w:w="151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Číslo interního účetního dokladu</w:t>
            </w:r>
          </w:p>
        </w:tc>
        <w:tc>
          <w:tcPr>
            <w:tcW w:w="168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Druh příjmu (hotovostní = P, bezhotovostní = B)</w:t>
            </w:r>
          </w:p>
        </w:tc>
        <w:tc>
          <w:tcPr>
            <w:tcW w:w="204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1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Datum přijetí platby</w:t>
            </w:r>
            <w:r>
              <w:rPr>
                <w:rFonts w:ascii="Bookman Old Style" w:hAnsi="Bookman Old Style"/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 xml:space="preserve">(např. z výpisu účtu,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pokl.knihy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 xml:space="preserve">, </w:t>
            </w:r>
            <w:proofErr w:type="spellStart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pen</w:t>
            </w:r>
            <w:proofErr w:type="spellEnd"/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.</w:t>
            </w:r>
          </w:p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16"/>
              </w:rPr>
              <w:t>deníku, účetnictví)</w:t>
            </w:r>
          </w:p>
        </w:tc>
        <w:tc>
          <w:tcPr>
            <w:tcW w:w="276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proofErr w:type="gramStart"/>
            <w:r>
              <w:rPr>
                <w:rFonts w:ascii="Bookman Old Style" w:hAnsi="Bookman Old Style"/>
                <w:b/>
                <w:bCs/>
                <w:i/>
                <w:iCs/>
              </w:rPr>
              <w:t>Zdroj</w:t>
            </w:r>
            <w:r w:rsidR="00425125">
              <w:rPr>
                <w:rFonts w:ascii="Bookman Old Style" w:hAnsi="Bookman Old Style"/>
                <w:b/>
                <w:bCs/>
                <w:i/>
                <w:iCs/>
              </w:rPr>
              <w:t xml:space="preserve">                  </w:t>
            </w:r>
            <w:r w:rsidR="00425125" w:rsidRPr="00425125">
              <w:rPr>
                <w:b/>
                <w:bCs/>
                <w:i/>
                <w:iCs/>
                <w:sz w:val="20"/>
              </w:rPr>
              <w:t>(např.</w:t>
            </w:r>
            <w:proofErr w:type="gramEnd"/>
            <w:r w:rsidR="00425125" w:rsidRPr="00425125">
              <w:rPr>
                <w:b/>
                <w:bCs/>
                <w:i/>
                <w:iCs/>
                <w:sz w:val="20"/>
              </w:rPr>
              <w:t xml:space="preserve"> město Ústí nad Orlicí, členové spolku,</w:t>
            </w:r>
            <w:r w:rsidR="00425125">
              <w:rPr>
                <w:b/>
                <w:bCs/>
                <w:i/>
                <w:iCs/>
                <w:sz w:val="20"/>
              </w:rPr>
              <w:t xml:space="preserve"> název sponzora)</w:t>
            </w:r>
          </w:p>
        </w:tc>
        <w:tc>
          <w:tcPr>
            <w:tcW w:w="504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Druh příjmů</w:t>
            </w:r>
          </w:p>
          <w:p w:rsidR="00F03BE7" w:rsidRDefault="00F03BE7" w:rsidP="00F96266">
            <w:pPr>
              <w:pStyle w:val="Nadpis2"/>
              <w:rPr>
                <w:i/>
                <w:iCs/>
                <w:sz w:val="20"/>
              </w:rPr>
            </w:pPr>
            <w:r>
              <w:t xml:space="preserve"> </w:t>
            </w:r>
            <w:r w:rsidR="00376AAE">
              <w:rPr>
                <w:i/>
                <w:iCs/>
                <w:sz w:val="20"/>
              </w:rPr>
              <w:t>(např. dotace od města Ústí nad Orlicí, Pardubického kraje, příslušného ministerstva</w:t>
            </w:r>
            <w:r>
              <w:rPr>
                <w:i/>
                <w:iCs/>
                <w:sz w:val="20"/>
              </w:rPr>
              <w:t>, příjem ze vstupného, startovného, sponzorský dar, atd.)</w:t>
            </w:r>
          </w:p>
        </w:tc>
        <w:tc>
          <w:tcPr>
            <w:tcW w:w="1800" w:type="dxa"/>
            <w:tcBorders>
              <w:top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pStyle w:val="Nadpis2"/>
              <w:rPr>
                <w:rFonts w:ascii="Bookman Old Style" w:hAnsi="Bookman Old Style"/>
                <w:i/>
                <w:iCs/>
              </w:rPr>
            </w:pPr>
            <w:r>
              <w:rPr>
                <w:rFonts w:ascii="Bookman Old Style" w:hAnsi="Bookman Old Style"/>
                <w:i/>
                <w:iCs/>
              </w:rPr>
              <w:t>Částka</w:t>
            </w: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/>
        </w:tc>
        <w:tc>
          <w:tcPr>
            <w:tcW w:w="5040" w:type="dxa"/>
            <w:tcBorders>
              <w:top w:val="double" w:sz="4" w:space="0" w:color="auto"/>
            </w:tcBorders>
            <w:vAlign w:val="center"/>
          </w:tcPr>
          <w:p w:rsidR="00F03BE7" w:rsidRDefault="00F03BE7" w:rsidP="00F96266"/>
        </w:tc>
        <w:tc>
          <w:tcPr>
            <w:tcW w:w="18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right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510" w:type="dxa"/>
            <w:tcBorders>
              <w:lef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68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276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5040" w:type="dxa"/>
            <w:vAlign w:val="center"/>
          </w:tcPr>
          <w:p w:rsidR="00F03BE7" w:rsidRDefault="00F03BE7" w:rsidP="00F96266">
            <w:pPr>
              <w:jc w:val="center"/>
            </w:pPr>
          </w:p>
        </w:tc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  <w:tr w:rsidR="00F03BE7" w:rsidTr="00DC7111">
        <w:trPr>
          <w:trHeight w:val="510"/>
          <w:jc w:val="center"/>
        </w:trPr>
        <w:tc>
          <w:tcPr>
            <w:tcW w:w="13030" w:type="dxa"/>
            <w:gridSpan w:val="5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03BE7" w:rsidRDefault="00F03BE7" w:rsidP="00F96266">
            <w:pPr>
              <w:pStyle w:val="Nadpis4"/>
              <w:jc w:val="left"/>
            </w:pPr>
            <w:r>
              <w:t>Příjmy celkem</w:t>
            </w:r>
          </w:p>
        </w:tc>
        <w:tc>
          <w:tcPr>
            <w:tcW w:w="18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03BE7" w:rsidRDefault="00F03BE7" w:rsidP="00F96266">
            <w:pPr>
              <w:jc w:val="center"/>
            </w:pPr>
          </w:p>
        </w:tc>
      </w:tr>
    </w:tbl>
    <w:p w:rsidR="00F03BE7" w:rsidRDefault="00F03BE7" w:rsidP="00F03BE7"/>
    <w:p w:rsidR="00F03BE7" w:rsidRDefault="00F03BE7" w:rsidP="00F03BE7">
      <w:pPr>
        <w:ind w:left="360"/>
        <w:jc w:val="both"/>
        <w:rPr>
          <w:sz w:val="20"/>
        </w:rPr>
      </w:pPr>
    </w:p>
    <w:p w:rsidR="006D7C8D" w:rsidRDefault="006D7C8D"/>
    <w:sectPr w:rsidR="006D7C8D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24008"/>
    <w:multiLevelType w:val="hybridMultilevel"/>
    <w:tmpl w:val="1C9CF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246B2"/>
    <w:multiLevelType w:val="hybridMultilevel"/>
    <w:tmpl w:val="C750D696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C8A0B37"/>
    <w:multiLevelType w:val="hybridMultilevel"/>
    <w:tmpl w:val="A906B7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BE7"/>
    <w:rsid w:val="000B2DB5"/>
    <w:rsid w:val="00290C77"/>
    <w:rsid w:val="00297225"/>
    <w:rsid w:val="0035027F"/>
    <w:rsid w:val="00376AAE"/>
    <w:rsid w:val="003D04EC"/>
    <w:rsid w:val="003D150B"/>
    <w:rsid w:val="003E4426"/>
    <w:rsid w:val="00425125"/>
    <w:rsid w:val="00462802"/>
    <w:rsid w:val="00531EDE"/>
    <w:rsid w:val="005736CD"/>
    <w:rsid w:val="005B24FC"/>
    <w:rsid w:val="005D4C62"/>
    <w:rsid w:val="0064244A"/>
    <w:rsid w:val="00656ECF"/>
    <w:rsid w:val="006D7C8D"/>
    <w:rsid w:val="0077318B"/>
    <w:rsid w:val="007B09CA"/>
    <w:rsid w:val="007F0E7E"/>
    <w:rsid w:val="00826762"/>
    <w:rsid w:val="008537E3"/>
    <w:rsid w:val="008A32E3"/>
    <w:rsid w:val="009459BE"/>
    <w:rsid w:val="0095081C"/>
    <w:rsid w:val="009609C2"/>
    <w:rsid w:val="00991B71"/>
    <w:rsid w:val="009E1D1C"/>
    <w:rsid w:val="009F0B74"/>
    <w:rsid w:val="009F430B"/>
    <w:rsid w:val="00A07446"/>
    <w:rsid w:val="00B34638"/>
    <w:rsid w:val="00B34C3E"/>
    <w:rsid w:val="00BB041F"/>
    <w:rsid w:val="00BF6BA1"/>
    <w:rsid w:val="00C14163"/>
    <w:rsid w:val="00C147C3"/>
    <w:rsid w:val="00C4740B"/>
    <w:rsid w:val="00CD4020"/>
    <w:rsid w:val="00D974D8"/>
    <w:rsid w:val="00D97FB4"/>
    <w:rsid w:val="00DC7111"/>
    <w:rsid w:val="00E07D33"/>
    <w:rsid w:val="00E33800"/>
    <w:rsid w:val="00EE018D"/>
    <w:rsid w:val="00EE6CC4"/>
    <w:rsid w:val="00EF6A25"/>
    <w:rsid w:val="00EF7CF0"/>
    <w:rsid w:val="00F03BE7"/>
    <w:rsid w:val="00F2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9B5CC-A7F3-4710-A47F-49F50087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3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03BE7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F03BE7"/>
    <w:pPr>
      <w:keepNext/>
      <w:jc w:val="center"/>
      <w:outlineLvl w:val="1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F03BE7"/>
    <w:pPr>
      <w:keepNext/>
      <w:jc w:val="center"/>
      <w:outlineLvl w:val="3"/>
    </w:pPr>
    <w:rPr>
      <w:b/>
      <w:bCs/>
      <w:i/>
      <w:iCs/>
      <w:sz w:val="28"/>
    </w:rPr>
  </w:style>
  <w:style w:type="paragraph" w:styleId="Nadpis5">
    <w:name w:val="heading 5"/>
    <w:basedOn w:val="Normln"/>
    <w:next w:val="Normln"/>
    <w:link w:val="Nadpis5Char"/>
    <w:qFormat/>
    <w:rsid w:val="00F03BE7"/>
    <w:pPr>
      <w:keepNext/>
      <w:ind w:left="426" w:hanging="426"/>
      <w:jc w:val="center"/>
      <w:outlineLvl w:val="4"/>
    </w:pPr>
    <w:rPr>
      <w:sz w:val="32"/>
      <w:szCs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3BE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03BE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F03BE7"/>
    <w:rPr>
      <w:rFonts w:ascii="Times New Roman" w:eastAsia="Times New Roman" w:hAnsi="Times New Roman" w:cs="Times New Roman"/>
      <w:b/>
      <w:bCs/>
      <w:i/>
      <w:iCs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F03BE7"/>
    <w:rPr>
      <w:rFonts w:ascii="Times New Roman" w:eastAsia="Times New Roman" w:hAnsi="Times New Roman" w:cs="Times New Roman"/>
      <w:sz w:val="32"/>
      <w:szCs w:val="32"/>
      <w:u w:val="single"/>
      <w:lang w:eastAsia="cs-CZ"/>
    </w:rPr>
  </w:style>
  <w:style w:type="paragraph" w:styleId="Zhlav">
    <w:name w:val="header"/>
    <w:basedOn w:val="Normln"/>
    <w:link w:val="ZhlavChar"/>
    <w:semiHidden/>
    <w:rsid w:val="00F03B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F03B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F03BE7"/>
    <w:pPr>
      <w:jc w:val="both"/>
    </w:pPr>
    <w:rPr>
      <w:b/>
      <w:bCs/>
      <w:color w:val="339966"/>
      <w:szCs w:val="17"/>
    </w:rPr>
  </w:style>
  <w:style w:type="character" w:customStyle="1" w:styleId="ZkladntextChar">
    <w:name w:val="Základní text Char"/>
    <w:basedOn w:val="Standardnpsmoodstavce"/>
    <w:link w:val="Zkladntext"/>
    <w:semiHidden/>
    <w:rsid w:val="00F03BE7"/>
    <w:rPr>
      <w:rFonts w:ascii="Times New Roman" w:eastAsia="Times New Roman" w:hAnsi="Times New Roman" w:cs="Times New Roman"/>
      <w:b/>
      <w:bCs/>
      <w:color w:val="339966"/>
      <w:sz w:val="24"/>
      <w:szCs w:val="1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7D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D3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24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B41F5-5C37-4178-96E2-78BB793DC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508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starmanova</dc:creator>
  <cp:lastModifiedBy>Eva Machatá</cp:lastModifiedBy>
  <cp:revision>10</cp:revision>
  <cp:lastPrinted>2022-01-26T13:22:00Z</cp:lastPrinted>
  <dcterms:created xsi:type="dcterms:W3CDTF">2019-07-17T06:24:00Z</dcterms:created>
  <dcterms:modified xsi:type="dcterms:W3CDTF">2022-10-27T07:47:00Z</dcterms:modified>
</cp:coreProperties>
</file>